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jc w:val="center"/>
        <w:tblLook w:val="04A0" w:firstRow="1" w:lastRow="0" w:firstColumn="1" w:lastColumn="0" w:noHBand="0" w:noVBand="1"/>
      </w:tblPr>
      <w:tblGrid>
        <w:gridCol w:w="3783"/>
        <w:gridCol w:w="5785"/>
      </w:tblGrid>
      <w:tr w:rsidR="009F03D3" w:rsidRPr="009F03D3" w14:paraId="28890B79" w14:textId="77777777" w:rsidTr="005D1D14">
        <w:trPr>
          <w:trHeight w:val="840"/>
          <w:jc w:val="center"/>
        </w:trPr>
        <w:tc>
          <w:tcPr>
            <w:tcW w:w="3783" w:type="dxa"/>
          </w:tcPr>
          <w:p w14:paraId="64A21BFC" w14:textId="77777777" w:rsidR="00C1584C" w:rsidRPr="009F03D3" w:rsidRDefault="00100F77" w:rsidP="00176091">
            <w:pPr>
              <w:pStyle w:val="NormalWeb"/>
              <w:jc w:val="center"/>
              <w:rPr>
                <w:b/>
                <w:bCs/>
                <w:color w:val="000000" w:themeColor="text1"/>
              </w:rPr>
            </w:pPr>
            <w:r w:rsidRPr="009F03D3">
              <w:rPr>
                <w:b/>
                <w:bCs/>
                <w:color w:val="000000" w:themeColor="text1"/>
              </w:rPr>
              <w:t>BỘ Y TẾ</w:t>
            </w:r>
          </w:p>
          <w:p w14:paraId="3A18700F" w14:textId="77777777" w:rsidR="00B94124" w:rsidRPr="009F03D3" w:rsidRDefault="00B27E03" w:rsidP="00176091">
            <w:pPr>
              <w:pStyle w:val="NormalWeb"/>
              <w:jc w:val="center"/>
              <w:rPr>
                <w:b/>
                <w:color w:val="000000" w:themeColor="text1"/>
                <w:sz w:val="26"/>
                <w:szCs w:val="26"/>
              </w:rPr>
            </w:pPr>
            <w:r w:rsidRPr="009F03D3">
              <w:rPr>
                <w:b/>
                <w:bCs/>
                <w:noProof/>
                <w:color w:val="000000" w:themeColor="text1"/>
              </w:rPr>
              <mc:AlternateContent>
                <mc:Choice Requires="wps">
                  <w:drawing>
                    <wp:anchor distT="0" distB="0" distL="114300" distR="114300" simplePos="0" relativeHeight="251657728" behindDoc="0" locked="0" layoutInCell="1" allowOverlap="1" wp14:anchorId="0BCE5649" wp14:editId="05D0EDEA">
                      <wp:simplePos x="0" y="0"/>
                      <wp:positionH relativeFrom="column">
                        <wp:posOffset>988240</wp:posOffset>
                      </wp:positionH>
                      <wp:positionV relativeFrom="paragraph">
                        <wp:posOffset>60012</wp:posOffset>
                      </wp:positionV>
                      <wp:extent cx="313899"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8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49E5D2" id="_x0000_t32" coordsize="21600,21600" o:spt="32" o:oned="t" path="m,l21600,21600e" filled="f">
                      <v:path arrowok="t" fillok="f" o:connecttype="none"/>
                      <o:lock v:ext="edit" shapetype="t"/>
                    </v:shapetype>
                    <v:shape id="AutoShape 5" o:spid="_x0000_s1026" type="#_x0000_t32" style="position:absolute;margin-left:77.8pt;margin-top:4.75pt;width:2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mJUHQIAADo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"/>
                  </w:pict>
                </mc:Fallback>
              </mc:AlternateContent>
            </w:r>
          </w:p>
        </w:tc>
        <w:tc>
          <w:tcPr>
            <w:tcW w:w="5785" w:type="dxa"/>
          </w:tcPr>
          <w:p w14:paraId="568FBD4C" w14:textId="77777777" w:rsidR="00C1584C" w:rsidRPr="009F03D3" w:rsidRDefault="00C1584C" w:rsidP="00176091">
            <w:pPr>
              <w:pStyle w:val="NormalWeb"/>
              <w:jc w:val="center"/>
              <w:rPr>
                <w:b/>
                <w:color w:val="000000" w:themeColor="text1"/>
                <w:sz w:val="26"/>
                <w:szCs w:val="26"/>
              </w:rPr>
            </w:pPr>
            <w:r w:rsidRPr="009F03D3">
              <w:rPr>
                <w:b/>
                <w:color w:val="000000" w:themeColor="text1"/>
                <w:sz w:val="26"/>
                <w:szCs w:val="26"/>
              </w:rPr>
              <w:t>CỘNG HÒA XÃ HỘI CHỦ NGHĨA VIỆT NAM</w:t>
            </w:r>
          </w:p>
          <w:p w14:paraId="635E023F" w14:textId="77777777" w:rsidR="00C1584C" w:rsidRPr="009F03D3" w:rsidRDefault="00243C7C" w:rsidP="00243C7C">
            <w:pPr>
              <w:pStyle w:val="NormalWeb"/>
              <w:jc w:val="center"/>
              <w:rPr>
                <w:b/>
                <w:color w:val="000000" w:themeColor="text1"/>
                <w:sz w:val="28"/>
                <w:szCs w:val="28"/>
              </w:rPr>
            </w:pPr>
            <w:r w:rsidRPr="009F03D3">
              <w:rPr>
                <w:b/>
                <w:noProof/>
                <w:color w:val="000000" w:themeColor="text1"/>
                <w:sz w:val="28"/>
                <w:szCs w:val="28"/>
                <w:lang w:eastAsia="en-US"/>
              </w:rPr>
              <mc:AlternateContent>
                <mc:Choice Requires="wps">
                  <w:drawing>
                    <wp:anchor distT="0" distB="0" distL="114300" distR="114300" simplePos="0" relativeHeight="251656704" behindDoc="0" locked="0" layoutInCell="1" allowOverlap="1" wp14:anchorId="3B43D0BF" wp14:editId="33AC05B5">
                      <wp:simplePos x="0" y="0"/>
                      <wp:positionH relativeFrom="column">
                        <wp:posOffset>766919</wp:posOffset>
                      </wp:positionH>
                      <wp:positionV relativeFrom="paragraph">
                        <wp:posOffset>240030</wp:posOffset>
                      </wp:positionV>
                      <wp:extent cx="2007870" cy="635"/>
                      <wp:effectExtent l="0" t="0" r="3048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8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029DE" id="AutoShape 3" o:spid="_x0000_s1026" type="#_x0000_t32" style="position:absolute;margin-left:60.4pt;margin-top:18.9pt;width:158.1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RTIAIAAD0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"/>
                  </w:pict>
                </mc:Fallback>
              </mc:AlternateContent>
            </w:r>
            <w:r w:rsidR="00C1584C" w:rsidRPr="009F03D3">
              <w:rPr>
                <w:b/>
                <w:color w:val="000000" w:themeColor="text1"/>
                <w:sz w:val="28"/>
                <w:szCs w:val="28"/>
              </w:rPr>
              <w:t xml:space="preserve">Độc lập </w:t>
            </w:r>
            <w:proofErr w:type="gramStart"/>
            <w:r w:rsidR="00C1584C" w:rsidRPr="009F03D3">
              <w:rPr>
                <w:b/>
                <w:color w:val="000000" w:themeColor="text1"/>
                <w:sz w:val="28"/>
                <w:szCs w:val="28"/>
              </w:rPr>
              <w:t>-  Tự</w:t>
            </w:r>
            <w:proofErr w:type="gramEnd"/>
            <w:r w:rsidR="00C1584C" w:rsidRPr="009F03D3">
              <w:rPr>
                <w:b/>
                <w:color w:val="000000" w:themeColor="text1"/>
                <w:sz w:val="28"/>
                <w:szCs w:val="28"/>
              </w:rPr>
              <w:t xml:space="preserve"> do - Hạnh phúc</w:t>
            </w:r>
          </w:p>
        </w:tc>
      </w:tr>
      <w:tr w:rsidR="00C1584C" w:rsidRPr="009F03D3" w14:paraId="72ADD57B" w14:textId="77777777" w:rsidTr="005D1D14">
        <w:trPr>
          <w:jc w:val="center"/>
        </w:trPr>
        <w:tc>
          <w:tcPr>
            <w:tcW w:w="3783" w:type="dxa"/>
          </w:tcPr>
          <w:p w14:paraId="2C89D99B" w14:textId="77777777" w:rsidR="00C623C7" w:rsidRPr="009F03D3" w:rsidRDefault="00FE79A2" w:rsidP="00AA40E2">
            <w:pPr>
              <w:pStyle w:val="NormalWeb"/>
              <w:jc w:val="center"/>
              <w:rPr>
                <w:color w:val="000000" w:themeColor="text1"/>
                <w:sz w:val="26"/>
                <w:szCs w:val="26"/>
              </w:rPr>
            </w:pPr>
            <w:r w:rsidRPr="009F03D3">
              <w:rPr>
                <w:color w:val="000000" w:themeColor="text1"/>
                <w:sz w:val="26"/>
                <w:szCs w:val="26"/>
              </w:rPr>
              <w:t>Số</w:t>
            </w:r>
            <w:r w:rsidR="002444B6" w:rsidRPr="009F03D3">
              <w:rPr>
                <w:color w:val="000000" w:themeColor="text1"/>
                <w:sz w:val="26"/>
                <w:szCs w:val="26"/>
              </w:rPr>
              <w:t xml:space="preserve">:    </w:t>
            </w:r>
            <w:r w:rsidR="002061A4" w:rsidRPr="009F03D3">
              <w:rPr>
                <w:color w:val="000000" w:themeColor="text1"/>
                <w:sz w:val="26"/>
                <w:szCs w:val="26"/>
              </w:rPr>
              <w:t xml:space="preserve">  </w:t>
            </w:r>
            <w:r w:rsidR="002444B6" w:rsidRPr="009F03D3">
              <w:rPr>
                <w:color w:val="000000" w:themeColor="text1"/>
                <w:sz w:val="26"/>
                <w:szCs w:val="26"/>
              </w:rPr>
              <w:t xml:space="preserve">  /</w:t>
            </w:r>
            <w:r w:rsidR="00ED3BEB" w:rsidRPr="009F03D3">
              <w:rPr>
                <w:color w:val="000000" w:themeColor="text1"/>
                <w:sz w:val="26"/>
                <w:szCs w:val="26"/>
              </w:rPr>
              <w:t>TTr-</w:t>
            </w:r>
            <w:r w:rsidR="00B94124" w:rsidRPr="009F03D3">
              <w:rPr>
                <w:color w:val="000000" w:themeColor="text1"/>
                <w:sz w:val="26"/>
                <w:szCs w:val="26"/>
              </w:rPr>
              <w:t>BYT</w:t>
            </w:r>
          </w:p>
        </w:tc>
        <w:tc>
          <w:tcPr>
            <w:tcW w:w="5785" w:type="dxa"/>
          </w:tcPr>
          <w:p w14:paraId="3F6DCF13" w14:textId="77777777" w:rsidR="00C1584C" w:rsidRPr="009F03D3" w:rsidRDefault="00C1584C" w:rsidP="002061A4">
            <w:pPr>
              <w:pStyle w:val="NormalWeb"/>
              <w:jc w:val="center"/>
              <w:rPr>
                <w:color w:val="000000" w:themeColor="text1"/>
                <w:sz w:val="28"/>
                <w:szCs w:val="28"/>
              </w:rPr>
            </w:pPr>
            <w:r w:rsidRPr="009F03D3">
              <w:rPr>
                <w:color w:val="000000" w:themeColor="text1"/>
                <w:sz w:val="28"/>
                <w:szCs w:val="28"/>
              </w:rPr>
              <w:t xml:space="preserve">Hà Nội, ngày </w:t>
            </w:r>
            <w:r w:rsidR="002444DF" w:rsidRPr="009F03D3">
              <w:rPr>
                <w:color w:val="000000" w:themeColor="text1"/>
                <w:sz w:val="28"/>
                <w:szCs w:val="28"/>
              </w:rPr>
              <w:t xml:space="preserve">   </w:t>
            </w:r>
            <w:r w:rsidRPr="009F03D3">
              <w:rPr>
                <w:color w:val="000000" w:themeColor="text1"/>
                <w:sz w:val="28"/>
                <w:szCs w:val="28"/>
              </w:rPr>
              <w:t xml:space="preserve"> tháng </w:t>
            </w:r>
            <w:r w:rsidR="002444DF" w:rsidRPr="009F03D3">
              <w:rPr>
                <w:color w:val="000000" w:themeColor="text1"/>
                <w:sz w:val="28"/>
                <w:szCs w:val="28"/>
              </w:rPr>
              <w:t xml:space="preserve">  </w:t>
            </w:r>
            <w:r w:rsidRPr="009F03D3">
              <w:rPr>
                <w:color w:val="000000" w:themeColor="text1"/>
                <w:sz w:val="28"/>
                <w:szCs w:val="28"/>
              </w:rPr>
              <w:t xml:space="preserve">  năm </w:t>
            </w:r>
            <w:r w:rsidR="002061A4" w:rsidRPr="009F03D3">
              <w:rPr>
                <w:color w:val="000000" w:themeColor="text1"/>
                <w:sz w:val="28"/>
                <w:szCs w:val="28"/>
              </w:rPr>
              <w:t>20</w:t>
            </w:r>
            <w:r w:rsidR="00B94124" w:rsidRPr="009F03D3">
              <w:rPr>
                <w:color w:val="000000" w:themeColor="text1"/>
                <w:sz w:val="28"/>
                <w:szCs w:val="28"/>
              </w:rPr>
              <w:t>25</w:t>
            </w:r>
          </w:p>
        </w:tc>
      </w:tr>
    </w:tbl>
    <w:p w14:paraId="680D72DA" w14:textId="77777777" w:rsidR="00B94124" w:rsidRPr="009F03D3" w:rsidRDefault="00B94124" w:rsidP="00B94124">
      <w:pPr>
        <w:pStyle w:val="s13"/>
        <w:spacing w:before="240" w:after="60"/>
        <w:ind w:firstLine="0"/>
        <w:rPr>
          <w:color w:val="000000" w:themeColor="text1"/>
          <w:sz w:val="28"/>
          <w:szCs w:val="28"/>
          <w:lang w:val="vi-VN"/>
        </w:rPr>
      </w:pPr>
      <w:r w:rsidRPr="009F03D3">
        <w:rPr>
          <w:rStyle w:val="s141"/>
          <w:b/>
          <w:bCs/>
          <w:color w:val="000000" w:themeColor="text1"/>
          <w:sz w:val="28"/>
          <w:szCs w:val="28"/>
          <w:lang w:val="vi-VN"/>
        </w:rPr>
        <w:t>TỜ TRÌNH</w:t>
      </w:r>
    </w:p>
    <w:p w14:paraId="66FC0C2E" w14:textId="77777777" w:rsidR="00B94124" w:rsidRPr="009F03D3" w:rsidRDefault="00B94124" w:rsidP="00B94124">
      <w:pPr>
        <w:pStyle w:val="s13"/>
        <w:spacing w:after="60"/>
        <w:ind w:firstLine="0"/>
        <w:rPr>
          <w:b/>
          <w:color w:val="000000" w:themeColor="text1"/>
          <w:sz w:val="28"/>
          <w:szCs w:val="28"/>
          <w:lang w:val="vi-VN"/>
        </w:rPr>
      </w:pPr>
      <w:r w:rsidRPr="009F03D3">
        <w:rPr>
          <w:b/>
          <w:noProof/>
          <w:color w:val="000000" w:themeColor="text1"/>
          <w:sz w:val="28"/>
          <w:szCs w:val="28"/>
          <w:lang w:val="vi-VN" w:eastAsia="en-US"/>
        </w:rPr>
        <w:t>Nghị định sửa đổi, bổ sung Nghị định về thành lập, tổ chức, hoạt động, giải thể và quản lý các cơ sở trợ giúp xã hội</w:t>
      </w:r>
    </w:p>
    <w:p w14:paraId="6E6C2BA2" w14:textId="77777777" w:rsidR="00B94124" w:rsidRPr="009F03D3" w:rsidRDefault="00B27E03" w:rsidP="00B94124">
      <w:pPr>
        <w:pStyle w:val="NormalWeb"/>
        <w:tabs>
          <w:tab w:val="left" w:pos="2339"/>
        </w:tabs>
        <w:spacing w:after="60"/>
        <w:jc w:val="both"/>
        <w:rPr>
          <w:color w:val="000000" w:themeColor="text1"/>
          <w:sz w:val="28"/>
          <w:szCs w:val="28"/>
          <w:lang w:val="vi-VN"/>
        </w:rPr>
      </w:pPr>
      <w:r w:rsidRPr="009F03D3">
        <w:rPr>
          <w:b/>
          <w:noProof/>
          <w:color w:val="000000" w:themeColor="text1"/>
          <w:sz w:val="28"/>
          <w:szCs w:val="28"/>
          <w:lang w:eastAsia="en-US"/>
        </w:rPr>
        <mc:AlternateContent>
          <mc:Choice Requires="wps">
            <w:drawing>
              <wp:anchor distT="0" distB="0" distL="114300" distR="114300" simplePos="0" relativeHeight="251658752" behindDoc="0" locked="0" layoutInCell="1" allowOverlap="1" wp14:anchorId="6963ADD1" wp14:editId="30102C8E">
                <wp:simplePos x="0" y="0"/>
                <wp:positionH relativeFrom="margin">
                  <wp:posOffset>1862125</wp:posOffset>
                </wp:positionH>
                <wp:positionV relativeFrom="paragraph">
                  <wp:posOffset>41275</wp:posOffset>
                </wp:positionV>
                <wp:extent cx="2114550" cy="635"/>
                <wp:effectExtent l="0" t="0" r="19050" b="374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98C53" id="AutoShape 6" o:spid="_x0000_s1026" type="#_x0000_t32" style="position:absolute;margin-left:146.6pt;margin-top:3.25pt;width:166.5pt;height:.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">
                <w10:wrap anchorx="margin"/>
              </v:shape>
            </w:pict>
          </mc:Fallback>
        </mc:AlternateContent>
      </w:r>
      <w:r w:rsidR="00B94124" w:rsidRPr="009F03D3">
        <w:rPr>
          <w:color w:val="000000" w:themeColor="text1"/>
          <w:sz w:val="28"/>
          <w:szCs w:val="28"/>
          <w:lang w:val="vi-VN"/>
        </w:rPr>
        <w:t> </w:t>
      </w:r>
      <w:r w:rsidR="00B94124" w:rsidRPr="009F03D3">
        <w:rPr>
          <w:color w:val="000000" w:themeColor="text1"/>
          <w:sz w:val="28"/>
          <w:szCs w:val="28"/>
          <w:lang w:val="vi-VN"/>
        </w:rPr>
        <w:tab/>
      </w:r>
    </w:p>
    <w:p w14:paraId="46D2C768" w14:textId="77777777" w:rsidR="00B94124" w:rsidRPr="009F03D3" w:rsidRDefault="00B94124" w:rsidP="005D1D14">
      <w:pPr>
        <w:pStyle w:val="NormalWeb"/>
        <w:spacing w:after="120"/>
        <w:jc w:val="center"/>
        <w:rPr>
          <w:color w:val="000000" w:themeColor="text1"/>
          <w:sz w:val="28"/>
          <w:szCs w:val="28"/>
          <w:lang w:val="vi-VN"/>
        </w:rPr>
      </w:pPr>
      <w:r w:rsidRPr="009F03D3">
        <w:rPr>
          <w:color w:val="000000" w:themeColor="text1"/>
          <w:sz w:val="28"/>
          <w:szCs w:val="28"/>
          <w:lang w:val="vi-VN"/>
        </w:rPr>
        <w:t>Kính gửi: Chính phủ</w:t>
      </w:r>
    </w:p>
    <w:p w14:paraId="1F38CDCE" w14:textId="38EB8AD4" w:rsidR="00FE79A2" w:rsidRPr="009F03D3" w:rsidRDefault="00B94124" w:rsidP="009F03D3">
      <w:pPr>
        <w:spacing w:before="120" w:after="120"/>
        <w:ind w:firstLine="720"/>
        <w:jc w:val="both"/>
        <w:rPr>
          <w:bCs/>
          <w:szCs w:val="28"/>
          <w:lang w:val="vi-VN"/>
        </w:rPr>
      </w:pPr>
      <w:r w:rsidRPr="009F03D3">
        <w:rPr>
          <w:szCs w:val="28"/>
          <w:lang w:val="da-DK"/>
        </w:rPr>
        <w:t xml:space="preserve">Căn cứ </w:t>
      </w:r>
      <w:r w:rsidR="000236F4" w:rsidRPr="009F03D3">
        <w:rPr>
          <w:rStyle w:val="Emphasis"/>
          <w:b w:val="0"/>
          <w:bCs w:val="0"/>
          <w:lang w:val="fr-FR"/>
        </w:rPr>
        <w:t>Luật Tổ chức chính quyền địa phương năm 2025, trong đó tại Khoản 1 Điều 54 quy định:</w:t>
      </w:r>
      <w:r w:rsidR="000236F4" w:rsidRPr="009F03D3">
        <w:rPr>
          <w:rStyle w:val="Emphasis"/>
          <w:lang w:val="fr-FR"/>
        </w:rPr>
        <w:t xml:space="preserve"> </w:t>
      </w:r>
      <w:r w:rsidR="000236F4" w:rsidRPr="009F03D3">
        <w:rPr>
          <w:lang w:val="it-IT"/>
        </w:rPr>
        <w:t xml:space="preserve">“chậm nhất là ngày 01 tháng 03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 </w:t>
      </w:r>
      <w:r w:rsidR="0090178D" w:rsidRPr="009F03D3">
        <w:rPr>
          <w:szCs w:val="28"/>
          <w:lang w:val="da-DK"/>
        </w:rPr>
        <w:t>Luật Ban hành văn bản quy phạm pháp luật số 64/2025/QH15 ngày 19/2/2025 của Quốc hội</w:t>
      </w:r>
      <w:r w:rsidR="000236F4" w:rsidRPr="009F03D3">
        <w:rPr>
          <w:szCs w:val="28"/>
          <w:lang w:val="da-DK"/>
        </w:rPr>
        <w:t xml:space="preserve">, </w:t>
      </w:r>
      <w:r w:rsidR="000B5FD9">
        <w:rPr>
          <w:szCs w:val="28"/>
          <w:lang w:val="da-DK"/>
        </w:rPr>
        <w:t xml:space="preserve">được </w:t>
      </w:r>
      <w:r w:rsidR="000236F4" w:rsidRPr="009F03D3">
        <w:rPr>
          <w:szCs w:val="28"/>
          <w:lang w:val="da-DK"/>
        </w:rPr>
        <w:t xml:space="preserve">sửa đổi, bổ sung </w:t>
      </w:r>
      <w:r w:rsidR="0052181A">
        <w:rPr>
          <w:szCs w:val="28"/>
          <w:lang w:val="da-DK"/>
        </w:rPr>
        <w:t xml:space="preserve">bởi </w:t>
      </w:r>
      <w:r w:rsidR="000236F4" w:rsidRPr="009F03D3">
        <w:rPr>
          <w:szCs w:val="28"/>
          <w:lang w:val="da-DK"/>
        </w:rPr>
        <w:t>Luật Ban hành văn bản quy phạm pháp luật</w:t>
      </w:r>
      <w:r w:rsidR="0052181A">
        <w:rPr>
          <w:szCs w:val="28"/>
          <w:lang w:val="da-DK"/>
        </w:rPr>
        <w:t xml:space="preserve"> số 87/2025/QH15</w:t>
      </w:r>
      <w:r w:rsidR="000236F4" w:rsidRPr="009F03D3">
        <w:rPr>
          <w:szCs w:val="28"/>
          <w:lang w:val="da-DK"/>
        </w:rPr>
        <w:t xml:space="preserve"> </w:t>
      </w:r>
      <w:r w:rsidR="0090178D" w:rsidRPr="009F03D3">
        <w:rPr>
          <w:szCs w:val="28"/>
          <w:lang w:val="da-DK"/>
        </w:rPr>
        <w:t>(sau đây gọi là Luật)</w:t>
      </w:r>
      <w:r w:rsidRPr="009F03D3">
        <w:rPr>
          <w:szCs w:val="28"/>
          <w:lang w:val="da-DK"/>
        </w:rPr>
        <w:t>,</w:t>
      </w:r>
      <w:r w:rsidRPr="009F03D3">
        <w:rPr>
          <w:szCs w:val="28"/>
          <w:lang w:val="vi-VN"/>
        </w:rPr>
        <w:t xml:space="preserve"> </w:t>
      </w:r>
      <w:bookmarkStart w:id="0" w:name="_Hlk214284154"/>
      <w:r w:rsidR="0090178D" w:rsidRPr="009F03D3">
        <w:rPr>
          <w:szCs w:val="28"/>
          <w:lang w:val="vi-VN"/>
        </w:rPr>
        <w:t>Quyết định số 2111/QĐ-TTg ngày 22/9/2025 của Thủ tướng Chính phủ phê duyệt Phương án cắt giảm, đơn giản hóa thủ tục hành chính, điều kiện liên quan đến hoạt động sản xuất, kinh doanh thuộc phạm vi, chức năng quản lý của Bộ Y tế năm 2025</w:t>
      </w:r>
      <w:bookmarkEnd w:id="0"/>
      <w:r w:rsidR="00AF0CC9" w:rsidRPr="009F03D3">
        <w:rPr>
          <w:szCs w:val="28"/>
          <w:lang w:val="vi-VN"/>
        </w:rPr>
        <w:t xml:space="preserve">, </w:t>
      </w:r>
      <w:r w:rsidR="00AD0227" w:rsidRPr="009F03D3">
        <w:rPr>
          <w:szCs w:val="28"/>
          <w:lang w:val="da-DK"/>
        </w:rPr>
        <w:t>Bộ</w:t>
      </w:r>
      <w:r w:rsidR="00AF0CC9" w:rsidRPr="009F03D3">
        <w:rPr>
          <w:szCs w:val="28"/>
          <w:lang w:val="da-DK"/>
        </w:rPr>
        <w:t xml:space="preserve"> Y tế</w:t>
      </w:r>
      <w:r w:rsidR="00AD0227" w:rsidRPr="009F03D3">
        <w:rPr>
          <w:szCs w:val="28"/>
          <w:lang w:val="da-DK"/>
        </w:rPr>
        <w:t xml:space="preserve"> </w:t>
      </w:r>
      <w:r w:rsidR="0090178D" w:rsidRPr="009F03D3">
        <w:rPr>
          <w:szCs w:val="28"/>
          <w:lang w:val="vi-VN"/>
        </w:rPr>
        <w:t>kính trình Chính phủ, Thủ tướng Chính phủ xem xét, ban hành</w:t>
      </w:r>
      <w:r w:rsidR="00AF0CC9" w:rsidRPr="009F03D3">
        <w:rPr>
          <w:szCs w:val="28"/>
          <w:lang w:val="vi-VN"/>
        </w:rPr>
        <w:t xml:space="preserve"> sửa đổi, bổ sung</w:t>
      </w:r>
      <w:r w:rsidR="00AD0227" w:rsidRPr="009F03D3">
        <w:rPr>
          <w:szCs w:val="28"/>
          <w:lang w:val="vi-VN"/>
        </w:rPr>
        <w:t xml:space="preserve"> </w:t>
      </w:r>
      <w:r w:rsidR="00AF0CC9" w:rsidRPr="009F03D3">
        <w:rPr>
          <w:bCs/>
          <w:noProof/>
          <w:szCs w:val="28"/>
          <w:lang w:val="vi-VN"/>
        </w:rPr>
        <w:t>Nghị định về thành lập, tổ chức, hoạt động, giải thể và quản lý các cơ sở trợ giúp xã hội</w:t>
      </w:r>
      <w:r w:rsidR="00FE79A2" w:rsidRPr="009F03D3">
        <w:rPr>
          <w:bCs/>
          <w:szCs w:val="28"/>
          <w:lang w:val="da-DK"/>
        </w:rPr>
        <w:t xml:space="preserve"> </w:t>
      </w:r>
      <w:r w:rsidR="008444EE" w:rsidRPr="009F03D3">
        <w:rPr>
          <w:bCs/>
          <w:szCs w:val="28"/>
          <w:lang w:val="da-DK"/>
        </w:rPr>
        <w:t xml:space="preserve">(sau đây gọi chung là </w:t>
      </w:r>
      <w:r w:rsidR="00690925" w:rsidRPr="009F03D3">
        <w:rPr>
          <w:bCs/>
          <w:szCs w:val="28"/>
          <w:lang w:val="da-DK"/>
        </w:rPr>
        <w:t>Nghị định</w:t>
      </w:r>
      <w:r w:rsidR="008444EE" w:rsidRPr="009F03D3">
        <w:rPr>
          <w:bCs/>
          <w:szCs w:val="28"/>
          <w:lang w:val="da-DK"/>
        </w:rPr>
        <w:t xml:space="preserve">) </w:t>
      </w:r>
      <w:r w:rsidR="00FE79A2" w:rsidRPr="009F03D3">
        <w:rPr>
          <w:bCs/>
          <w:szCs w:val="28"/>
          <w:lang w:val="da-DK"/>
        </w:rPr>
        <w:t>như sau:</w:t>
      </w:r>
    </w:p>
    <w:p w14:paraId="613C1653" w14:textId="77777777" w:rsidR="00C1584C" w:rsidRPr="009F03D3" w:rsidRDefault="00C1584C" w:rsidP="009F03D3">
      <w:pPr>
        <w:pStyle w:val="s16"/>
        <w:spacing w:before="120" w:after="120"/>
        <w:ind w:firstLine="720"/>
        <w:rPr>
          <w:rStyle w:val="s141"/>
          <w:b/>
          <w:bCs/>
          <w:color w:val="000000" w:themeColor="text1"/>
          <w:sz w:val="28"/>
          <w:szCs w:val="28"/>
          <w:lang w:val="da-DK"/>
        </w:rPr>
      </w:pPr>
      <w:r w:rsidRPr="009F03D3">
        <w:rPr>
          <w:rStyle w:val="s141"/>
          <w:b/>
          <w:bCs/>
          <w:color w:val="000000" w:themeColor="text1"/>
          <w:sz w:val="28"/>
          <w:szCs w:val="28"/>
          <w:lang w:val="da-DK"/>
        </w:rPr>
        <w:t xml:space="preserve">I. SỰ CẦN THIẾT BAN HÀNH </w:t>
      </w:r>
      <w:r w:rsidR="00AA532F" w:rsidRPr="009F03D3">
        <w:rPr>
          <w:rStyle w:val="s141"/>
          <w:b/>
          <w:bCs/>
          <w:color w:val="000000" w:themeColor="text1"/>
          <w:sz w:val="28"/>
          <w:szCs w:val="28"/>
          <w:lang w:val="da-DK"/>
        </w:rPr>
        <w:t>NGHỊ ĐỊNH</w:t>
      </w:r>
      <w:r w:rsidRPr="009F03D3">
        <w:rPr>
          <w:rStyle w:val="s141"/>
          <w:b/>
          <w:bCs/>
          <w:color w:val="000000" w:themeColor="text1"/>
          <w:sz w:val="28"/>
          <w:szCs w:val="28"/>
          <w:lang w:val="da-DK"/>
        </w:rPr>
        <w:t xml:space="preserve"> </w:t>
      </w:r>
    </w:p>
    <w:p w14:paraId="59315AB9" w14:textId="77777777" w:rsidR="009D2BE4" w:rsidRPr="009F03D3" w:rsidRDefault="009D2BE4" w:rsidP="009F03D3">
      <w:pPr>
        <w:pStyle w:val="s16"/>
        <w:spacing w:before="120" w:after="120"/>
        <w:ind w:firstLine="720"/>
        <w:rPr>
          <w:rStyle w:val="s141"/>
          <w:b/>
          <w:bCs/>
          <w:color w:val="000000" w:themeColor="text1"/>
          <w:sz w:val="28"/>
          <w:szCs w:val="28"/>
          <w:lang w:val="da-DK"/>
        </w:rPr>
      </w:pPr>
      <w:r w:rsidRPr="009F03D3">
        <w:rPr>
          <w:rStyle w:val="s141"/>
          <w:b/>
          <w:bCs/>
          <w:color w:val="000000" w:themeColor="text1"/>
          <w:sz w:val="28"/>
          <w:szCs w:val="28"/>
          <w:lang w:val="da-DK"/>
        </w:rPr>
        <w:t xml:space="preserve">1. Cơ sở </w:t>
      </w:r>
      <w:r w:rsidR="005F7658" w:rsidRPr="009F03D3">
        <w:rPr>
          <w:rStyle w:val="s141"/>
          <w:b/>
          <w:bCs/>
          <w:color w:val="000000" w:themeColor="text1"/>
          <w:sz w:val="28"/>
          <w:szCs w:val="28"/>
          <w:lang w:val="da-DK"/>
        </w:rPr>
        <w:t>chính trị, pháp lý</w:t>
      </w:r>
    </w:p>
    <w:p w14:paraId="55724C9D" w14:textId="77777777" w:rsidR="003A653B" w:rsidRPr="009F03D3" w:rsidRDefault="00584491" w:rsidP="009F03D3">
      <w:pPr>
        <w:spacing w:before="120" w:after="120"/>
        <w:ind w:firstLine="720"/>
        <w:jc w:val="both"/>
        <w:rPr>
          <w:szCs w:val="28"/>
          <w:lang w:val="da-DK"/>
        </w:rPr>
      </w:pPr>
      <w:r w:rsidRPr="009F03D3">
        <w:rPr>
          <w:lang w:val="da-DK"/>
        </w:rPr>
        <w:t xml:space="preserve">Thực hiện chủ trương của Đảng, Nhà nước tại các </w:t>
      </w:r>
      <w:r w:rsidRPr="009F03D3">
        <w:rPr>
          <w:szCs w:val="28"/>
          <w:lang w:val="vi-VN"/>
        </w:rPr>
        <w:t>Nghị quyết số 42-NQ/TW ngày 24</w:t>
      </w:r>
      <w:r w:rsidRPr="009F03D3">
        <w:rPr>
          <w:szCs w:val="28"/>
          <w:lang w:val="pt-BR"/>
        </w:rPr>
        <w:t>/</w:t>
      </w:r>
      <w:r w:rsidRPr="009F03D3">
        <w:rPr>
          <w:szCs w:val="28"/>
          <w:lang w:val="vi-VN"/>
        </w:rPr>
        <w:t>11</w:t>
      </w:r>
      <w:r w:rsidRPr="009F03D3">
        <w:rPr>
          <w:szCs w:val="28"/>
          <w:lang w:val="pt-BR"/>
        </w:rPr>
        <w:t>/</w:t>
      </w:r>
      <w:r w:rsidRPr="009F03D3">
        <w:rPr>
          <w:szCs w:val="28"/>
          <w:lang w:val="vi-VN"/>
        </w:rPr>
        <w:t>2023</w:t>
      </w:r>
      <w:r w:rsidRPr="009F03D3">
        <w:rPr>
          <w:szCs w:val="28"/>
          <w:lang w:val="da-DK"/>
        </w:rPr>
        <w:t xml:space="preserve">, Nghị quyết số 72-NQ/TW ngày 09/9/2025, </w:t>
      </w:r>
      <w:r w:rsidRPr="009F03D3">
        <w:rPr>
          <w:szCs w:val="28"/>
          <w:lang w:val="vi-VN"/>
        </w:rPr>
        <w:t>Nghị quyết số 282/NQ-CP ngày 15/9/2025 của Chính phủ ban hành Chương trình hành động của Chính phủ thực hiện Nghị quyết số 72-NQ/TW ngày 09/9/2025 của Bộ Chính trị về một số giải pháp đột phá, tăng cường bảo vệ, chăm sóc và nâng cao sức khỏe nhân dân</w:t>
      </w:r>
      <w:r w:rsidR="003A653B" w:rsidRPr="009F03D3">
        <w:rPr>
          <w:lang w:val="da-DK"/>
        </w:rPr>
        <w:t xml:space="preserve">. </w:t>
      </w:r>
    </w:p>
    <w:p w14:paraId="1CF201F9" w14:textId="77777777" w:rsidR="003A653B" w:rsidRPr="009F03D3" w:rsidRDefault="00E96F14" w:rsidP="009F03D3">
      <w:pPr>
        <w:spacing w:before="120" w:after="120"/>
        <w:ind w:firstLine="720"/>
        <w:jc w:val="both"/>
        <w:rPr>
          <w:szCs w:val="28"/>
          <w:lang w:val="pt-BR"/>
        </w:rPr>
      </w:pPr>
      <w:r w:rsidRPr="009F03D3">
        <w:rPr>
          <w:szCs w:val="28"/>
          <w:lang w:val="da-DK"/>
        </w:rPr>
        <w:t xml:space="preserve">- </w:t>
      </w:r>
      <w:r w:rsidR="003A653B" w:rsidRPr="009F03D3">
        <w:rPr>
          <w:szCs w:val="28"/>
          <w:lang w:val="vi-VN"/>
        </w:rPr>
        <w:t xml:space="preserve">Văn kiện Đại hội Đảng Toàn quốc lần thứ XIII </w:t>
      </w:r>
      <w:r w:rsidR="003A653B" w:rsidRPr="009F03D3">
        <w:rPr>
          <w:szCs w:val="28"/>
          <w:lang w:val="pt-BR"/>
        </w:rPr>
        <w:t>cũng đã định hướng phát triển lĩnh vực trợ giúp xã hội giai đoạn 2021-2030 và nêu rõ:</w:t>
      </w:r>
      <w:r w:rsidR="00212389" w:rsidRPr="009F03D3">
        <w:rPr>
          <w:spacing w:val="-4"/>
          <w:szCs w:val="28"/>
          <w:lang w:val="pt-BR"/>
        </w:rPr>
        <w:t xml:space="preserve"> </w:t>
      </w:r>
      <w:r w:rsidR="003A653B" w:rsidRPr="009F03D3">
        <w:rPr>
          <w:szCs w:val="28"/>
          <w:lang w:val="vi-VN"/>
        </w:rPr>
        <w:t xml:space="preserve">“Gắn chính sách phát triển kinh tế với chính sách xã hội, </w:t>
      </w:r>
      <w:r w:rsidR="003A653B" w:rsidRPr="009F03D3">
        <w:rPr>
          <w:szCs w:val="28"/>
          <w:lang w:val="da-DK"/>
        </w:rPr>
        <w:t xml:space="preserve">quan tâm lĩnh vực </w:t>
      </w:r>
      <w:r w:rsidR="003A653B" w:rsidRPr="009F03D3">
        <w:rPr>
          <w:szCs w:val="28"/>
          <w:lang w:val="vi-VN"/>
        </w:rPr>
        <w:t>công tác xã hội</w:t>
      </w:r>
      <w:r w:rsidR="003A653B" w:rsidRPr="009F03D3">
        <w:rPr>
          <w:szCs w:val="28"/>
          <w:lang w:val="da-DK"/>
        </w:rPr>
        <w:t>, nâng cao chất lượng cuộc sống của nhân dân”</w:t>
      </w:r>
      <w:r w:rsidR="00584491" w:rsidRPr="009F03D3">
        <w:rPr>
          <w:szCs w:val="28"/>
          <w:lang w:val="da-DK"/>
        </w:rPr>
        <w:t>...</w:t>
      </w:r>
      <w:r w:rsidR="003A653B" w:rsidRPr="009F03D3">
        <w:rPr>
          <w:szCs w:val="28"/>
          <w:lang w:val="pt-BR"/>
        </w:rPr>
        <w:t xml:space="preserve">“Chú trọng nâng cao phúc lợi xã hội, an sinh xã hội, cố gắng bảo đảm những nhu cầu cơ bản, thiết yếu của nhân dân về nhà ở, đi lại, giáo dục, y tế, việc làm... Phát triển hệ thống an sinh xã hội toàn diện, tiến tới bao phủ toàn dân với các chính sách phòng ngừa, giảm thiểu và </w:t>
      </w:r>
      <w:r w:rsidR="003A653B" w:rsidRPr="009F03D3">
        <w:rPr>
          <w:spacing w:val="-8"/>
          <w:szCs w:val="28"/>
          <w:lang w:val="pt-BR"/>
        </w:rPr>
        <w:t>khắc phục rủi ro cho người dân, bảo đảm trợ giúp cho các nhóm đối tượng yếu thế”</w:t>
      </w:r>
      <w:r w:rsidR="0072130A" w:rsidRPr="009F03D3">
        <w:rPr>
          <w:spacing w:val="-8"/>
          <w:szCs w:val="28"/>
          <w:lang w:val="pt-BR"/>
        </w:rPr>
        <w:t>.</w:t>
      </w:r>
    </w:p>
    <w:p w14:paraId="0B426642" w14:textId="5C2172A6" w:rsidR="008A7789" w:rsidRPr="009F03D3" w:rsidRDefault="008A7789"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pacing w:val="-6"/>
          <w:szCs w:val="28"/>
          <w:lang w:val="pt-BR"/>
        </w:rPr>
      </w:pPr>
      <w:r w:rsidRPr="009F03D3">
        <w:rPr>
          <w:spacing w:val="-6"/>
          <w:szCs w:val="28"/>
          <w:lang w:val="pt-BR"/>
        </w:rPr>
        <w:t>- Luật</w:t>
      </w:r>
      <w:r w:rsidR="00847DCD" w:rsidRPr="009F03D3">
        <w:rPr>
          <w:spacing w:val="-6"/>
          <w:szCs w:val="28"/>
          <w:lang w:val="pt-BR"/>
        </w:rPr>
        <w:t xml:space="preserve"> Đầu tư</w:t>
      </w:r>
      <w:r w:rsidRPr="009F03D3">
        <w:rPr>
          <w:spacing w:val="-6"/>
          <w:szCs w:val="28"/>
          <w:lang w:val="pt-BR"/>
        </w:rPr>
        <w:t xml:space="preserve"> số 61/2020/QH14 ngày 17/6/2020 của Quốc hội</w:t>
      </w:r>
      <w:r w:rsidR="00847DCD" w:rsidRPr="009F03D3">
        <w:rPr>
          <w:spacing w:val="-6"/>
          <w:szCs w:val="28"/>
          <w:lang w:val="pt-BR"/>
        </w:rPr>
        <w:t>,</w:t>
      </w:r>
      <w:r w:rsidRPr="009F03D3">
        <w:rPr>
          <w:spacing w:val="-6"/>
          <w:szCs w:val="28"/>
          <w:lang w:val="pt-BR"/>
        </w:rPr>
        <w:t xml:space="preserve"> </w:t>
      </w:r>
      <w:r w:rsidR="00847DCD" w:rsidRPr="009F03D3">
        <w:rPr>
          <w:spacing w:val="-6"/>
          <w:szCs w:val="28"/>
          <w:lang w:val="pt-BR"/>
        </w:rPr>
        <w:t xml:space="preserve">trong đó </w:t>
      </w:r>
      <w:r w:rsidRPr="009F03D3">
        <w:rPr>
          <w:spacing w:val="-6"/>
          <w:szCs w:val="28"/>
          <w:lang w:val="pt-BR"/>
        </w:rPr>
        <w:t>tại mục 69, Phụ lục IV có quy định: “Kinh doa</w:t>
      </w:r>
      <w:r w:rsidR="00520941">
        <w:rPr>
          <w:spacing w:val="-6"/>
          <w:szCs w:val="28"/>
          <w:lang w:val="pt-BR"/>
        </w:rPr>
        <w:t>s</w:t>
      </w:r>
      <w:r w:rsidRPr="009F03D3">
        <w:rPr>
          <w:spacing w:val="-6"/>
          <w:szCs w:val="28"/>
          <w:lang w:val="pt-BR"/>
        </w:rPr>
        <w:t xml:space="preserve">nh dịch vụ cai nghiện ma túy tự nguyện, cai </w:t>
      </w:r>
      <w:r w:rsidRPr="009F03D3">
        <w:rPr>
          <w:szCs w:val="28"/>
          <w:lang w:val="pt-BR"/>
        </w:rPr>
        <w:lastRenderedPageBreak/>
        <w:t>nghiện thuốc lá, điều trị HIV/AIDS, chăm sóc người cao tuổi, người khuyết tật, trẻ em”.</w:t>
      </w:r>
    </w:p>
    <w:p w14:paraId="0D599951" w14:textId="77777777" w:rsidR="008A7789" w:rsidRPr="009F03D3" w:rsidRDefault="008A7789"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spacing w:val="-6"/>
          <w:szCs w:val="28"/>
          <w:lang w:val="pt-BR"/>
        </w:rPr>
        <w:t>- Luật Phòng, chống bạo lực gia đình số 13/2022/QH15 ngày 14/11/2022 của Quốc hội</w:t>
      </w:r>
      <w:r w:rsidR="008B2AA7" w:rsidRPr="009F03D3">
        <w:rPr>
          <w:spacing w:val="-6"/>
          <w:szCs w:val="28"/>
          <w:lang w:val="pt-BR"/>
        </w:rPr>
        <w:t xml:space="preserve"> đã</w:t>
      </w:r>
      <w:r w:rsidRPr="009F03D3">
        <w:rPr>
          <w:spacing w:val="-6"/>
          <w:szCs w:val="28"/>
          <w:lang w:val="pt-BR"/>
        </w:rPr>
        <w:t xml:space="preserve"> quy định</w:t>
      </w:r>
      <w:r w:rsidR="00210FC3" w:rsidRPr="009F03D3">
        <w:rPr>
          <w:spacing w:val="-6"/>
          <w:szCs w:val="28"/>
          <w:lang w:val="pt-BR"/>
        </w:rPr>
        <w:t>:</w:t>
      </w:r>
      <w:r w:rsidRPr="009F03D3">
        <w:rPr>
          <w:spacing w:val="-6"/>
          <w:szCs w:val="28"/>
          <w:lang w:val="pt-BR"/>
        </w:rPr>
        <w:t xml:space="preserve"> “</w:t>
      </w:r>
      <w:r w:rsidRPr="009F03D3">
        <w:rPr>
          <w:szCs w:val="28"/>
          <w:lang w:val="pt-BR"/>
        </w:rPr>
        <w:t>Cơ sở trợ giúp xã hội thực hiện việc chăm sóc và hỗ trợ các điều kiện cần thiết khác cho người bị bạo lực gia đình trong thời gian người bị bạo lực gia đình lưu trú tại cơ sở theo quy định của pháp luật”</w:t>
      </w:r>
      <w:r w:rsidR="000E59E1" w:rsidRPr="009F03D3">
        <w:rPr>
          <w:szCs w:val="28"/>
          <w:lang w:val="pt-BR"/>
        </w:rPr>
        <w:t xml:space="preserve"> (Khoản 1 Điều 38); “Ban hành theo thẩm quyền hoặc trình cơ quan nhà nước có thẩm quyền ban hành văn bản quy phạm pháp luật về cơ sở trợ giúp xã hội; hướng dẫn việc tiếp nhận, trợ giúp người bị bạo lực gia đình tại cơ sở trợ giúp xã hội”</w:t>
      </w:r>
      <w:r w:rsidR="00090BF7" w:rsidRPr="009F03D3">
        <w:rPr>
          <w:szCs w:val="28"/>
          <w:lang w:val="pt-BR"/>
        </w:rPr>
        <w:t xml:space="preserve"> </w:t>
      </w:r>
      <w:r w:rsidR="000E59E1" w:rsidRPr="009F03D3">
        <w:rPr>
          <w:szCs w:val="28"/>
          <w:lang w:val="pt-BR"/>
        </w:rPr>
        <w:t>(</w:t>
      </w:r>
      <w:r w:rsidRPr="009F03D3">
        <w:rPr>
          <w:szCs w:val="28"/>
          <w:lang w:val="pt-BR"/>
        </w:rPr>
        <w:t>điểm a, Khoản 2 Điều 49</w:t>
      </w:r>
      <w:r w:rsidR="00090BF7" w:rsidRPr="009F03D3">
        <w:rPr>
          <w:szCs w:val="28"/>
          <w:lang w:val="pt-BR"/>
        </w:rPr>
        <w:t>).</w:t>
      </w:r>
    </w:p>
    <w:p w14:paraId="415B79C3" w14:textId="77777777" w:rsidR="008A7789" w:rsidRPr="009F03D3" w:rsidRDefault="008A7789"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szCs w:val="28"/>
          <w:lang w:val="vi-VN"/>
        </w:rPr>
        <w:t>- Luật</w:t>
      </w:r>
      <w:r w:rsidR="000B2D1D" w:rsidRPr="009F03D3">
        <w:rPr>
          <w:lang w:val="pt-BR"/>
        </w:rPr>
        <w:t xml:space="preserve"> Người cao tuổi số 39/2009/QH12 ngày 23 tháng 11 năm 2009</w:t>
      </w:r>
      <w:r w:rsidRPr="009F03D3">
        <w:rPr>
          <w:szCs w:val="28"/>
          <w:lang w:val="pt-BR"/>
        </w:rPr>
        <w:t xml:space="preserve"> đã </w:t>
      </w:r>
      <w:r w:rsidR="00F72A99" w:rsidRPr="009F03D3">
        <w:rPr>
          <w:szCs w:val="28"/>
          <w:lang w:val="pt-BR"/>
        </w:rPr>
        <w:t>giao</w:t>
      </w:r>
      <w:r w:rsidRPr="009F03D3">
        <w:rPr>
          <w:szCs w:val="28"/>
          <w:lang w:val="pt-BR"/>
        </w:rPr>
        <w:t>:</w:t>
      </w:r>
      <w:bookmarkStart w:id="1" w:name="cumtu_2"/>
      <w:r w:rsidR="002674A8" w:rsidRPr="009F03D3">
        <w:rPr>
          <w:szCs w:val="28"/>
          <w:lang w:val="pt-BR"/>
        </w:rPr>
        <w:t xml:space="preserve"> </w:t>
      </w:r>
      <w:r w:rsidR="00555755" w:rsidRPr="009F03D3">
        <w:rPr>
          <w:lang w:val="pt-BR"/>
        </w:rPr>
        <w:t>“</w:t>
      </w:r>
      <w:r w:rsidRPr="009F03D3">
        <w:rPr>
          <w:szCs w:val="28"/>
          <w:lang w:val="pt-BR"/>
        </w:rPr>
        <w:t>Chính phủ quy định chi tiết việc thành lập và hoạt động của các cơ sở chăm sóc người cao tuổi</w:t>
      </w:r>
      <w:bookmarkEnd w:id="1"/>
      <w:r w:rsidRPr="009F03D3">
        <w:rPr>
          <w:szCs w:val="28"/>
          <w:lang w:val="pt-BR"/>
        </w:rPr>
        <w:t>” (</w:t>
      </w:r>
      <w:r w:rsidR="000B2D1D" w:rsidRPr="009F03D3">
        <w:rPr>
          <w:szCs w:val="28"/>
          <w:lang w:val="pt-BR"/>
        </w:rPr>
        <w:t>K</w:t>
      </w:r>
      <w:r w:rsidRPr="009F03D3">
        <w:rPr>
          <w:szCs w:val="28"/>
          <w:lang w:val="pt-BR"/>
        </w:rPr>
        <w:t>hoản 2, Điều 20).</w:t>
      </w:r>
    </w:p>
    <w:p w14:paraId="6D5B16A9" w14:textId="77777777" w:rsidR="008A7789" w:rsidRPr="009F03D3" w:rsidRDefault="008A7789"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szCs w:val="28"/>
          <w:lang w:val="vi-VN"/>
        </w:rPr>
        <w:t xml:space="preserve">- </w:t>
      </w:r>
      <w:r w:rsidR="002674A8" w:rsidRPr="009F03D3">
        <w:rPr>
          <w:lang w:val="pt-BR"/>
        </w:rPr>
        <w:t>Luật Người khuyết tật số 51/2010/QH12 ngày 17 tháng 6 năm 2010</w:t>
      </w:r>
      <w:r w:rsidRPr="009F03D3">
        <w:rPr>
          <w:szCs w:val="28"/>
          <w:lang w:val="pt-BR"/>
        </w:rPr>
        <w:t xml:space="preserve"> của Quốc hội đã </w:t>
      </w:r>
      <w:r w:rsidR="00F72A99" w:rsidRPr="009F03D3">
        <w:rPr>
          <w:szCs w:val="28"/>
          <w:lang w:val="pt-BR"/>
        </w:rPr>
        <w:t>giao</w:t>
      </w:r>
      <w:r w:rsidR="000B65CA" w:rsidRPr="009F03D3">
        <w:rPr>
          <w:szCs w:val="28"/>
          <w:lang w:val="pt-BR"/>
        </w:rPr>
        <w:t>:</w:t>
      </w:r>
      <w:r w:rsidR="004B5184" w:rsidRPr="009F03D3">
        <w:rPr>
          <w:szCs w:val="28"/>
          <w:lang w:val="pt-BR"/>
        </w:rPr>
        <w:t xml:space="preserve"> </w:t>
      </w:r>
      <w:r w:rsidRPr="009F03D3">
        <w:rPr>
          <w:szCs w:val="28"/>
          <w:lang w:val="pt-BR"/>
        </w:rPr>
        <w:t>“Chính phủ quy định điều kiện thành lập, hoạt động, giải thể cơ sở chăm sóc người khuyết tật”</w:t>
      </w:r>
      <w:r w:rsidR="00210FC3" w:rsidRPr="009F03D3">
        <w:rPr>
          <w:szCs w:val="28"/>
          <w:lang w:val="pt-BR"/>
        </w:rPr>
        <w:t xml:space="preserve"> </w:t>
      </w:r>
      <w:r w:rsidRPr="009F03D3">
        <w:rPr>
          <w:szCs w:val="28"/>
          <w:lang w:val="pt-BR"/>
        </w:rPr>
        <w:t>(</w:t>
      </w:r>
      <w:r w:rsidR="000B2D1D" w:rsidRPr="009F03D3">
        <w:rPr>
          <w:szCs w:val="28"/>
          <w:lang w:val="pt-BR"/>
        </w:rPr>
        <w:t>K</w:t>
      </w:r>
      <w:r w:rsidRPr="009F03D3">
        <w:rPr>
          <w:szCs w:val="28"/>
          <w:lang w:val="pt-BR"/>
        </w:rPr>
        <w:t>hoản 3, Điều 47).</w:t>
      </w:r>
    </w:p>
    <w:p w14:paraId="5A815604" w14:textId="77777777" w:rsidR="004C6A54" w:rsidRPr="009F03D3" w:rsidRDefault="008A7789"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szCs w:val="28"/>
          <w:lang w:val="vi-VN"/>
        </w:rPr>
        <w:t xml:space="preserve">- </w:t>
      </w:r>
      <w:r w:rsidR="004B5184" w:rsidRPr="009F03D3">
        <w:rPr>
          <w:lang w:val="pt-BR"/>
        </w:rPr>
        <w:t>Luật Trẻ em số 102/2016/QH13 ngày 05 tháng 4 năm 2016 của Quốc hội</w:t>
      </w:r>
      <w:r w:rsidRPr="009F03D3">
        <w:rPr>
          <w:szCs w:val="28"/>
          <w:lang w:val="pt-BR"/>
        </w:rPr>
        <w:t xml:space="preserve"> đã quy định</w:t>
      </w:r>
      <w:r w:rsidR="000B65CA" w:rsidRPr="009F03D3">
        <w:rPr>
          <w:szCs w:val="28"/>
          <w:lang w:val="pt-BR"/>
        </w:rPr>
        <w:t>:</w:t>
      </w:r>
      <w:r w:rsidRPr="009F03D3">
        <w:rPr>
          <w:szCs w:val="28"/>
          <w:lang w:val="pt-BR"/>
        </w:rPr>
        <w:t xml:space="preserve"> “Cơ sở cung cấp dịch vụ bảo vệ trẻ em là cơ sở do cơ quan, tổ chức, cá nhân thành lập theo quy định của pháp luật; có chức năng, nhiệm vụ thực hiện hoặc phối hợp, hỗ trợ thực hiện một hoặc một số biện pháp bảo vệ trẻ em theo cấp độ phòng ngừa, hỗ trợ và can thiệp được quy định tại các </w:t>
      </w:r>
      <w:bookmarkStart w:id="2" w:name="tc_7"/>
      <w:r w:rsidRPr="009F03D3">
        <w:rPr>
          <w:szCs w:val="28"/>
          <w:lang w:val="pt-BR"/>
        </w:rPr>
        <w:t>Điều 48, 49 và 50 của Luật</w:t>
      </w:r>
      <w:bookmarkEnd w:id="2"/>
      <w:r w:rsidRPr="009F03D3">
        <w:rPr>
          <w:szCs w:val="28"/>
          <w:lang w:val="pt-BR"/>
        </w:rPr>
        <w:t>”</w:t>
      </w:r>
      <w:r w:rsidR="00F7605D" w:rsidRPr="009F03D3">
        <w:rPr>
          <w:szCs w:val="28"/>
          <w:lang w:val="pt-BR"/>
        </w:rPr>
        <w:t xml:space="preserve"> </w:t>
      </w:r>
      <w:r w:rsidRPr="009F03D3">
        <w:rPr>
          <w:szCs w:val="28"/>
          <w:lang w:val="pt-BR"/>
        </w:rPr>
        <w:t>(khoản 1, Điều 55); “Cơ sở cung cấp dịch vụ bảo vệ trẻ em được tổ chức theo loại hình cơ sở công lập và cơ sở ngoài công lập” (</w:t>
      </w:r>
      <w:r w:rsidR="005C67FD" w:rsidRPr="009F03D3">
        <w:rPr>
          <w:szCs w:val="28"/>
          <w:lang w:val="pt-BR"/>
        </w:rPr>
        <w:t>K</w:t>
      </w:r>
      <w:r w:rsidRPr="009F03D3">
        <w:rPr>
          <w:szCs w:val="28"/>
          <w:lang w:val="pt-BR"/>
        </w:rPr>
        <w:t>hoản 2</w:t>
      </w:r>
      <w:r w:rsidR="005C67FD" w:rsidRPr="009F03D3">
        <w:rPr>
          <w:szCs w:val="28"/>
          <w:lang w:val="pt-BR"/>
        </w:rPr>
        <w:t>,</w:t>
      </w:r>
      <w:r w:rsidRPr="009F03D3">
        <w:rPr>
          <w:szCs w:val="28"/>
          <w:lang w:val="pt-BR"/>
        </w:rPr>
        <w:t xml:space="preserve"> Điều 55)</w:t>
      </w:r>
    </w:p>
    <w:p w14:paraId="2ECDC4C6" w14:textId="77777777" w:rsidR="004C6A54" w:rsidRPr="009F03D3" w:rsidRDefault="00E96F14"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szCs w:val="28"/>
          <w:lang w:val="pt-BR"/>
        </w:rPr>
        <w:t xml:space="preserve">- </w:t>
      </w:r>
      <w:r w:rsidR="003A653B" w:rsidRPr="009F03D3">
        <w:rPr>
          <w:szCs w:val="28"/>
          <w:lang w:val="vi-VN"/>
        </w:rPr>
        <w:t>Nghị quyết số 42-NQ/TW ngày 24</w:t>
      </w:r>
      <w:r w:rsidR="003A653B" w:rsidRPr="009F03D3">
        <w:rPr>
          <w:szCs w:val="28"/>
          <w:lang w:val="pt-BR"/>
        </w:rPr>
        <w:t>/</w:t>
      </w:r>
      <w:r w:rsidR="003A653B" w:rsidRPr="009F03D3">
        <w:rPr>
          <w:szCs w:val="28"/>
          <w:lang w:val="vi-VN"/>
        </w:rPr>
        <w:t>11</w:t>
      </w:r>
      <w:r w:rsidR="003A653B" w:rsidRPr="009F03D3">
        <w:rPr>
          <w:szCs w:val="28"/>
          <w:lang w:val="pt-BR"/>
        </w:rPr>
        <w:t>/</w:t>
      </w:r>
      <w:r w:rsidR="003A653B" w:rsidRPr="009F03D3">
        <w:rPr>
          <w:szCs w:val="28"/>
          <w:lang w:val="vi-VN"/>
        </w:rPr>
        <w:t xml:space="preserve">2023 của Ban Chấp hành Trung ương </w:t>
      </w:r>
      <w:r w:rsidRPr="009F03D3">
        <w:rPr>
          <w:szCs w:val="28"/>
          <w:lang w:val="pt-BR"/>
        </w:rPr>
        <w:t xml:space="preserve">khóa XIII </w:t>
      </w:r>
      <w:r w:rsidR="003A653B" w:rsidRPr="009F03D3">
        <w:rPr>
          <w:szCs w:val="28"/>
          <w:lang w:val="vi-VN"/>
        </w:rPr>
        <w:t>về việc tiếp tục đổi mới, nâng cao chất lượng chính sách xã hội</w:t>
      </w:r>
      <w:r w:rsidR="003A653B" w:rsidRPr="009F03D3">
        <w:rPr>
          <w:szCs w:val="28"/>
          <w:lang w:val="pt-BR"/>
        </w:rPr>
        <w:t>, xác định:</w:t>
      </w:r>
      <w:bookmarkStart w:id="3" w:name="dieu_5"/>
      <w:r w:rsidR="003A653B" w:rsidRPr="009F03D3">
        <w:rPr>
          <w:szCs w:val="28"/>
          <w:lang w:val="pt-BR"/>
        </w:rPr>
        <w:t xml:space="preserve"> </w:t>
      </w:r>
      <w:bookmarkEnd w:id="3"/>
      <w:r w:rsidR="003A653B" w:rsidRPr="009F03D3">
        <w:rPr>
          <w:szCs w:val="28"/>
          <w:lang w:val="pt-BR"/>
        </w:rPr>
        <w:t>“</w:t>
      </w:r>
      <w:r w:rsidR="003A653B" w:rsidRPr="009F03D3">
        <w:rPr>
          <w:szCs w:val="28"/>
          <w:lang w:val="vi-VN"/>
        </w:rPr>
        <w:t>Phát triển mạng lưới dịch vụ chăm sóc xã hội tại cộng đồng, mô hình chăm sóc và trợ giúp xã hội ngoài công lập; phát huy vai trò của gia đình trong chăm sóc, bảo vệ người khuyết tật, người cao tuổi, trẻ em. Hoàn thiện cơ chế, chính sách hợp tác công – tư, khuyến khích tư nhân tham gia đầu tư, hiện đại hoá, phát triển mạng lưới cung cấp dịch vụ xã hội.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góp phần xây dựng cộng đồng phát triển bền vững”. </w:t>
      </w:r>
    </w:p>
    <w:p w14:paraId="2702BA4C" w14:textId="77777777" w:rsidR="004C6A54" w:rsidRPr="00603C9E" w:rsidRDefault="00E96F14"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szCs w:val="28"/>
          <w:lang w:val="pt-BR"/>
        </w:rPr>
        <w:t xml:space="preserve">- </w:t>
      </w:r>
      <w:r w:rsidRPr="00603C9E">
        <w:rPr>
          <w:szCs w:val="28"/>
          <w:lang w:val="pt-BR"/>
        </w:rPr>
        <w:t xml:space="preserve">Nghị quyết số 72-NQ/TW ngày 09/9/2025 của Ban Chấp hành Trung ương về một số giải pháp đột phá, tăng cường bảo vệ, chăm sóc và nâng cao sức khỏe nhân dân: </w:t>
      </w:r>
      <w:r w:rsidR="00532A0A" w:rsidRPr="00603C9E">
        <w:rPr>
          <w:spacing w:val="-4"/>
          <w:szCs w:val="28"/>
          <w:lang w:val="pt-BR"/>
        </w:rPr>
        <w:t xml:space="preserve">“Mỗi tỉnh, thành phố trực thuộc Trung ương có Bệnh viện lão khoa hoặc Bệnh viện đa khoa có chuyên khoa lão. Phát triển các cơ sở chăm sóc người cao tuổi...Đặc biệt, </w:t>
      </w:r>
      <w:r w:rsidR="00532A0A" w:rsidRPr="00603C9E">
        <w:rPr>
          <w:spacing w:val="-4"/>
          <w:szCs w:val="28"/>
          <w:lang w:val="vi-VN"/>
        </w:rPr>
        <w:t xml:space="preserve">Khuyến khích phát triển các bệnh viện tư nhân có quy mô lớn, trình độ kỹ thuật chuyên sâu ngang tầm các quốc gia phát triển; các cơ sở chăm sóc sức khỏe ở vùng đồng bào dân tộc thiểu số và miền núi, vùng có điều kiện kinh tế-xã hội khó khăn, đặc biệt khó khăn, biên giới, hải đảo; cơ sở chăm sóc người cao tuổi, người khuyết tật, trẻ em; tham gia công tác phòng, chống dịch bệnh, bảo đảm an ninh y </w:t>
      </w:r>
      <w:r w:rsidR="00532A0A" w:rsidRPr="00603C9E">
        <w:rPr>
          <w:spacing w:val="-4"/>
          <w:szCs w:val="28"/>
          <w:lang w:val="vi-VN"/>
        </w:rPr>
        <w:lastRenderedPageBreak/>
        <w:t>tế...</w:t>
      </w:r>
      <w:r w:rsidR="00532A0A" w:rsidRPr="00603C9E">
        <w:rPr>
          <w:szCs w:val="28"/>
          <w:shd w:val="clear" w:color="auto" w:fill="FFFFFF"/>
          <w:lang w:val="vi-VN"/>
        </w:rPr>
        <w:t>;Khuyến khích, tạo điều kiện thuận lợi cho các hoạt động đầu tư của tư nhân, hợp tác công tư trong lĩnh vực y tế theo quy định của pháp luật. Ưu tiên dành quỹ đất sạch, đất thu hồi của các dự án, cho phép chuyển</w:t>
      </w:r>
      <w:r w:rsidR="00532A0A" w:rsidRPr="009F03D3">
        <w:rPr>
          <w:szCs w:val="28"/>
          <w:shd w:val="clear" w:color="auto" w:fill="FFFFFF"/>
          <w:lang w:val="vi-VN"/>
        </w:rPr>
        <w:t xml:space="preserve"> đổi linh hoạt mục đích sử </w:t>
      </w:r>
      <w:r w:rsidR="00532A0A" w:rsidRPr="00603C9E">
        <w:rPr>
          <w:szCs w:val="28"/>
          <w:shd w:val="clear" w:color="auto" w:fill="FFFFFF"/>
          <w:lang w:val="vi-VN"/>
        </w:rPr>
        <w:t>dụng đất sang đất dành cho y tế; tập trung giải phóng mặt bằng, giao đất sạch cho các dự án xây dựng, phát triển các cơ sở chăm sóc sức khỏe”</w:t>
      </w:r>
      <w:r w:rsidR="00532A0A" w:rsidRPr="00603C9E">
        <w:rPr>
          <w:spacing w:val="-4"/>
          <w:szCs w:val="28"/>
          <w:lang w:val="pt-BR"/>
        </w:rPr>
        <w:t>.</w:t>
      </w:r>
    </w:p>
    <w:p w14:paraId="2EB1AB56" w14:textId="77777777" w:rsidR="004C6A54" w:rsidRPr="009F03D3" w:rsidRDefault="003146A4"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603C9E">
        <w:rPr>
          <w:szCs w:val="28"/>
          <w:lang w:val="vi-VN"/>
        </w:rPr>
        <w:t>- Nghị quyết số 282/NQ-CP ngày</w:t>
      </w:r>
      <w:r w:rsidR="00F7605D" w:rsidRPr="00603C9E">
        <w:rPr>
          <w:szCs w:val="28"/>
          <w:lang w:val="pt-BR"/>
        </w:rPr>
        <w:t xml:space="preserve"> </w:t>
      </w:r>
      <w:r w:rsidRPr="00603C9E">
        <w:rPr>
          <w:szCs w:val="28"/>
          <w:lang w:val="vi-VN"/>
        </w:rPr>
        <w:t>15/9/2025</w:t>
      </w:r>
      <w:r w:rsidR="00F7605D" w:rsidRPr="00603C9E">
        <w:rPr>
          <w:szCs w:val="28"/>
          <w:lang w:val="pt-BR"/>
        </w:rPr>
        <w:t xml:space="preserve"> </w:t>
      </w:r>
      <w:r w:rsidRPr="00603C9E">
        <w:rPr>
          <w:szCs w:val="28"/>
          <w:lang w:val="vi-VN"/>
        </w:rPr>
        <w:t>của</w:t>
      </w:r>
      <w:r w:rsidR="00F7605D" w:rsidRPr="00603C9E">
        <w:rPr>
          <w:szCs w:val="28"/>
          <w:lang w:val="pt-BR"/>
        </w:rPr>
        <w:t xml:space="preserve"> </w:t>
      </w:r>
      <w:r w:rsidRPr="00603C9E">
        <w:rPr>
          <w:szCs w:val="28"/>
          <w:lang w:val="vi-VN"/>
        </w:rPr>
        <w:t>Chính phủ ban hành</w:t>
      </w:r>
      <w:r w:rsidR="00F7605D" w:rsidRPr="00603C9E">
        <w:rPr>
          <w:szCs w:val="28"/>
          <w:lang w:val="pt-BR"/>
        </w:rPr>
        <w:t xml:space="preserve"> </w:t>
      </w:r>
      <w:r w:rsidRPr="00603C9E">
        <w:rPr>
          <w:szCs w:val="28"/>
          <w:lang w:val="vi-VN"/>
        </w:rPr>
        <w:t>Chương trình hành động của Chính phủ thực hiện Nghị quyết số 72-NQ/TW ngày 09/9/2025 của Bộ Chính trị về một số giải pháp đột phá, tăng cường bảo vệ, chăm sóc và nâng cao sức khỏe nhân dân</w:t>
      </w:r>
      <w:r w:rsidR="00584491" w:rsidRPr="00603C9E">
        <w:rPr>
          <w:szCs w:val="28"/>
          <w:lang w:val="vi-VN"/>
        </w:rPr>
        <w:t xml:space="preserve"> quy định</w:t>
      </w:r>
      <w:r w:rsidR="00575F3E" w:rsidRPr="00603C9E">
        <w:rPr>
          <w:szCs w:val="28"/>
          <w:lang w:val="pt-BR"/>
        </w:rPr>
        <w:t>:</w:t>
      </w:r>
      <w:r w:rsidRPr="00603C9E">
        <w:rPr>
          <w:szCs w:val="28"/>
          <w:lang w:val="vi-VN"/>
        </w:rPr>
        <w:t xml:space="preserve"> “Tiếp tục củng cố, hoàn thiện hệ</w:t>
      </w:r>
      <w:r w:rsidRPr="009F03D3">
        <w:rPr>
          <w:szCs w:val="28"/>
          <w:lang w:val="vi-VN"/>
        </w:rPr>
        <w:t xml:space="preserve"> thống phục hồi chức năng; kết hợp hiệu quả giữa các cơ sở y tế và các cơ sở chăm sóc người cao tuổi”.</w:t>
      </w:r>
      <w:bookmarkStart w:id="4" w:name="dieu_1"/>
    </w:p>
    <w:p w14:paraId="7106BEC8" w14:textId="77777777" w:rsidR="004C6A54" w:rsidRPr="009F03D3" w:rsidRDefault="00E96F14"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szCs w:val="28"/>
          <w:lang w:val="pt-BR"/>
        </w:rPr>
        <w:t xml:space="preserve">- </w:t>
      </w:r>
      <w:r w:rsidR="003A653B" w:rsidRPr="009F03D3">
        <w:rPr>
          <w:szCs w:val="28"/>
          <w:lang w:val="vi-VN"/>
        </w:rPr>
        <w:t xml:space="preserve">Quyết định 383/QĐ-TTg ngày 21/2/2025 của Thủ tướng Chính phủ phê duyệt Chiến lược quốc gia về người cao tuổi đến năm 2035, tầm nhìn đến năm 2045 quy định: </w:t>
      </w:r>
      <w:bookmarkEnd w:id="4"/>
      <w:r w:rsidR="003A653B" w:rsidRPr="009F03D3">
        <w:rPr>
          <w:szCs w:val="28"/>
          <w:lang w:val="vi-VN"/>
        </w:rPr>
        <w:t>“Phát triển, nâng cao chất lượng hệ thống dịch vụ chăm sóc xã hội người cao tuổi, chú trọng quan tâm người cao tuổi khuyết tật, người cao tuổi thuộc diện nghèo không có người phụng dưỡng, người cao tuổi dân tộc thiểu số; huy động khu vực tư nhân tham gia cung cấp dịch vụ chăm sóc người cao tuổi. 100% người cao tuổi tâm thần nặng, người cao tuổi lang thang được tiếp nhận, chăm sóc, phục hồi chức năng tại các cơ sở trợ giúp xã hội</w:t>
      </w:r>
      <w:r w:rsidR="00575F3E" w:rsidRPr="009F03D3">
        <w:rPr>
          <w:szCs w:val="28"/>
          <w:lang w:val="vi-VN"/>
        </w:rPr>
        <w:t>”</w:t>
      </w:r>
      <w:r w:rsidR="003A653B" w:rsidRPr="009F03D3">
        <w:rPr>
          <w:szCs w:val="28"/>
          <w:lang w:val="vi-VN"/>
        </w:rPr>
        <w:t>.</w:t>
      </w:r>
    </w:p>
    <w:p w14:paraId="2AD1F5DE" w14:textId="77777777" w:rsidR="004C6A54" w:rsidRPr="009F03D3" w:rsidRDefault="00E96F14"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szCs w:val="28"/>
          <w:shd w:val="clear" w:color="auto" w:fill="FFFFFF"/>
          <w:lang w:val="vi-VN"/>
        </w:rPr>
        <w:t>- Quyết định số 996/QĐ-TTg ngày 17/8/2023 của Thủ tướng Chính phủ phê duyệt Quy hoạch mạng lưới cơ sở trợ giúp xã hội thời kỳ 2021-2030, tầm nhìn đến năm 2050, quy định: “Phát triển mạng lưới cơ sở trợ giúp xã hội đa dạng về loại hình, hiệu quả về dịch vụ, đủ năng lực, quy mô; mở rộng, phát huy và sử dụng có hiệu quả các nguồn đầu tư, khai thác các tiềm năng trong xã hội, tạo điều kiện phát triển mạng lưới cơ sở trợ giúp xã hội; phân bố hợp lý về nhu cầu trợ giúp, quy mô, cơ cấu vùng, miền; đảm bảo là cơ sở để tổ chức không gian, phát triển và quản lý mạng lưới cơ sở trợ giúp xã hội phù hợp với từng địa phương, từng giai đoạn quy hoạch bảo đảm tính khách quan, khoa học và pháp lý hướng tới mục tiêu phát triển xã hội công bằng và hiệu quả”.</w:t>
      </w:r>
    </w:p>
    <w:p w14:paraId="53D21F30" w14:textId="77777777" w:rsidR="004C6A54" w:rsidRPr="009F03D3" w:rsidRDefault="00E96F14"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szCs w:val="28"/>
          <w:shd w:val="clear" w:color="auto" w:fill="FFFFFF"/>
          <w:lang w:val="vi-VN"/>
        </w:rPr>
        <w:t>- Quyết định số 1575/QĐ-TTg ngày 16/12/2024 của Thủ tướng Chính phủ phê duyệt Kế hoạch thực hiện Quy hoạch mạng lưới cơ sở trợ giúp xã hội thời kỳ 2021-2030, tầm nhìn đến năm 2050 xác định: “Phát triển mạng lưới các cơ sở trợ giúp xã hội đủ năng lực, quy mô, đáp ứng nhu cầu tiếp cận và thụ hưởng các dịch vụ công về trợ giúp xã hội của các nhóm đối tượng thuộc diện bảo trợ xã hội. Từng bước hiện đại hóa các cơ sở trợ giúp xã hội bảo đảm cung cấp dịch vụ về trợ giúp xã hội theo tiêu chuẩn quốc gia và tiếp cận tiêu chuẩn quốc tế”.</w:t>
      </w:r>
    </w:p>
    <w:p w14:paraId="3F03509A" w14:textId="77777777" w:rsidR="004C6A54" w:rsidRPr="009F03D3" w:rsidRDefault="001F1BEE"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vi-VN"/>
        </w:rPr>
        <w:t xml:space="preserve">Căn cứ tại Khoản 1, Điều 8 Luật Ban hành văn bản Quy phạm pháp luật </w:t>
      </w:r>
      <w:r w:rsidRPr="009F03D3">
        <w:rPr>
          <w:szCs w:val="28"/>
          <w:lang w:val="da-DK"/>
        </w:rPr>
        <w:t>số 64/2025/QH15 ngày 19/2/2025 của Quốc hội quy định:</w:t>
      </w:r>
      <w:r w:rsidR="00D91C8A" w:rsidRPr="009F03D3">
        <w:rPr>
          <w:szCs w:val="28"/>
          <w:lang w:val="da-DK"/>
        </w:rPr>
        <w:t xml:space="preserve"> </w:t>
      </w:r>
      <w:r w:rsidRPr="009F03D3">
        <w:rPr>
          <w:lang w:val="vi-VN"/>
        </w:rPr>
        <w:t>“Văn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w:t>
      </w:r>
      <w:r w:rsidR="008A7789" w:rsidRPr="009F03D3">
        <w:rPr>
          <w:lang w:val="vi-VN"/>
        </w:rPr>
        <w:t xml:space="preserve"> </w:t>
      </w:r>
      <w:r w:rsidRPr="009F03D3">
        <w:rPr>
          <w:lang w:val="vi-VN"/>
        </w:rPr>
        <w:t>tại </w:t>
      </w:r>
      <w:bookmarkStart w:id="5" w:name="tc_1"/>
      <w:r w:rsidRPr="009F03D3">
        <w:rPr>
          <w:lang w:val="vi-VN"/>
        </w:rPr>
        <w:t xml:space="preserve">điểm a và điểm b </w:t>
      </w:r>
      <w:r w:rsidR="00212389" w:rsidRPr="009F03D3">
        <w:rPr>
          <w:lang w:val="pt-BR"/>
        </w:rPr>
        <w:t>K</w:t>
      </w:r>
      <w:r w:rsidRPr="009F03D3">
        <w:rPr>
          <w:lang w:val="vi-VN"/>
        </w:rPr>
        <w:t xml:space="preserve">hoản 2 Điều 54 của Luật </w:t>
      </w:r>
      <w:bookmarkEnd w:id="5"/>
      <w:r w:rsidRPr="009F03D3">
        <w:rPr>
          <w:lang w:val="vi-VN"/>
        </w:rPr>
        <w:t>ban hành văn bản quy phạm pháp luậ</w:t>
      </w:r>
      <w:r w:rsidR="008A7789" w:rsidRPr="009F03D3">
        <w:rPr>
          <w:lang w:val="vi-VN"/>
        </w:rPr>
        <w:t xml:space="preserve"> này</w:t>
      </w:r>
      <w:r w:rsidRPr="009F03D3">
        <w:rPr>
          <w:lang w:val="vi-VN"/>
        </w:rPr>
        <w:t xml:space="preserve"> hoặc luật, </w:t>
      </w:r>
      <w:r w:rsidR="008A7789" w:rsidRPr="009F03D3">
        <w:rPr>
          <w:lang w:val="vi-VN"/>
        </w:rPr>
        <w:t>N</w:t>
      </w:r>
      <w:r w:rsidRPr="009F03D3">
        <w:rPr>
          <w:lang w:val="vi-VN"/>
        </w:rPr>
        <w:t>ghị quyết của Quốc hội có quy định khác”.</w:t>
      </w:r>
    </w:p>
    <w:p w14:paraId="7D37E774" w14:textId="77777777" w:rsidR="004C6A54" w:rsidRPr="009F03D3" w:rsidRDefault="00EA6D46"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b/>
          <w:bCs/>
          <w:szCs w:val="28"/>
          <w:lang w:val="da-DK"/>
        </w:rPr>
        <w:lastRenderedPageBreak/>
        <w:t>2. Cơ sở thực tiễn</w:t>
      </w:r>
    </w:p>
    <w:p w14:paraId="64B7403B" w14:textId="77777777" w:rsidR="004C6A54" w:rsidRPr="009F03D3" w:rsidRDefault="00A7047A"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vi-VN"/>
        </w:rPr>
        <w:t>Ngày 22/9/2025 của Thủ tướng Chính phủ ban hành Quyết đính số 2111/QĐ-TTg về việc phê duyệt phương án cắt giảm, đơn giản hóa thủ tục hành chính, điều kiện liên quan đến hoạt động sản xuất, kinh doanh thuộc phạm vi, chức năng quản lý của Bộ Y tế năm 2025, trong đó</w:t>
      </w:r>
      <w:r w:rsidR="00F72A99" w:rsidRPr="009F03D3">
        <w:rPr>
          <w:lang w:val="da-DK"/>
        </w:rPr>
        <w:t xml:space="preserve"> quy định cắt giảm điều kiện kinh doanh dịch vụ chăm sóc người cao tuổi, người khuyết tật, trẻ em và đề xuất sửa đổi Nghị định số 103/2017/NĐ-CP;</w:t>
      </w:r>
      <w:r w:rsidRPr="009F03D3">
        <w:rPr>
          <w:lang w:val="vi-VN"/>
        </w:rPr>
        <w:t xml:space="preserve"> </w:t>
      </w:r>
      <w:r w:rsidR="00F72A99" w:rsidRPr="009F03D3">
        <w:rPr>
          <w:lang w:val="vi-VN"/>
        </w:rPr>
        <w:t>Quyết định số 498/QĐ-TTg ngày 11/6/2024 của Thủ tướng Chính phủ phê duyệt Phương án cắt giảm, đơn giản hóa quy định, thủ tục hành chính liên quan đến phiếu lý lịch tư pháp</w:t>
      </w:r>
      <w:r w:rsidR="00F72A99" w:rsidRPr="009F03D3">
        <w:rPr>
          <w:lang w:val="da-DK"/>
        </w:rPr>
        <w:t xml:space="preserve">; </w:t>
      </w:r>
      <w:r w:rsidRPr="009F03D3">
        <w:rPr>
          <w:lang w:val="vi-VN"/>
        </w:rPr>
        <w:t xml:space="preserve">Tại Phụ lục 2, mục IV (trang 10) của Bao cáo số 459/BC-UBDNGS15 ngày 9/5/2025 của Quốc hội khóa XV tổng hợp kết quả giám sát văn bản quy phạm pháp luật năm 2024 của Hội đồng Dân tộc và các Ủy ban của Quốc hội kiến nghị </w:t>
      </w:r>
      <w:r w:rsidR="00F72A99" w:rsidRPr="009F03D3">
        <w:rPr>
          <w:lang w:val="vi-VN"/>
        </w:rPr>
        <w:t>“</w:t>
      </w:r>
      <w:r w:rsidRPr="009F03D3">
        <w:rPr>
          <w:lang w:val="vi-VN"/>
        </w:rPr>
        <w:t>đề xuất Bộ Lao động – Thương binh và Xã hội rà soát sửa đổi Nghị định số 103/2017/NĐ-CP phù hợp với điều 35, khoản 1 điều 38 Luật Phòng, chống bạo lực gia đình”</w:t>
      </w:r>
      <w:r w:rsidR="0049147C" w:rsidRPr="009F03D3">
        <w:rPr>
          <w:lang w:val="da-DK"/>
        </w:rPr>
        <w:t>.</w:t>
      </w:r>
    </w:p>
    <w:p w14:paraId="6527F145" w14:textId="77777777" w:rsidR="004C6A54" w:rsidRPr="009F03D3" w:rsidRDefault="00375AF2"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da-DK"/>
        </w:rPr>
        <w:t xml:space="preserve">- </w:t>
      </w:r>
      <w:r w:rsidR="00A7047A" w:rsidRPr="009F03D3">
        <w:rPr>
          <w:lang w:val="da-DK"/>
        </w:rPr>
        <w:t>Chỉ thị số 24/CT-TTg ngày 13/9/2025</w:t>
      </w:r>
      <w:r w:rsidRPr="009F03D3">
        <w:rPr>
          <w:lang w:val="da-DK"/>
        </w:rPr>
        <w:t xml:space="preserve"> của Thủ tướng Chính phủ  về việc thúc đẩy triển khai các giải pháp công nghệ phục vụ người dân và doanh nghiệp gắn với dữ liệu dân cư, địn</w:t>
      </w:r>
      <w:r w:rsidR="00F72A99" w:rsidRPr="009F03D3">
        <w:rPr>
          <w:lang w:val="da-DK"/>
        </w:rPr>
        <w:t>h</w:t>
      </w:r>
      <w:r w:rsidRPr="009F03D3">
        <w:rPr>
          <w:lang w:val="da-DK"/>
        </w:rPr>
        <w:t xml:space="preserve"> danh và xác thực điện tử, quy định:</w:t>
      </w:r>
      <w:r w:rsidR="00A7047A" w:rsidRPr="009F03D3">
        <w:rPr>
          <w:lang w:val="da-DK"/>
        </w:rPr>
        <w:t xml:space="preserve"> </w:t>
      </w:r>
      <w:r w:rsidR="00F72A99" w:rsidRPr="009F03D3">
        <w:rPr>
          <w:lang w:val="vi-VN"/>
        </w:rPr>
        <w:t>“</w:t>
      </w:r>
      <w:r w:rsidR="00A7047A" w:rsidRPr="009F03D3">
        <w:rPr>
          <w:lang w:val="da-DK"/>
        </w:rPr>
        <w:t>Các Trung tâm Phục vụ hành chính công các cấp công khai thông tin cho công dân, tổ chức về danh mục giấy tờ trên để sử dụng và không yêu cầu chứng thực, sao y các giấy tờ đã công bố</w:t>
      </w:r>
      <w:r w:rsidRPr="009F03D3">
        <w:rPr>
          <w:lang w:val="da-DK"/>
        </w:rPr>
        <w:t>”</w:t>
      </w:r>
      <w:r w:rsidR="00A7047A" w:rsidRPr="009F03D3">
        <w:rPr>
          <w:lang w:val="da-DK"/>
        </w:rPr>
        <w:t>.</w:t>
      </w:r>
      <w:r w:rsidRPr="009F03D3">
        <w:rPr>
          <w:lang w:val="da-DK"/>
        </w:rPr>
        <w:t xml:space="preserve"> “Quán triệt, chỉ đạo cán bộ, công chức, viên chức tuyệt đối không được yêu cầu công dân nộp, xuất trình các loại giấy tờ đã có thông tin tích hợp trên ứng dụng VNeID hoặc trong các cơ sở dữ liệu đã kết nối,</w:t>
      </w:r>
      <w:r w:rsidR="0049147C" w:rsidRPr="009F03D3">
        <w:rPr>
          <w:lang w:val="da-DK"/>
        </w:rPr>
        <w:t xml:space="preserve"> </w:t>
      </w:r>
      <w:r w:rsidRPr="009F03D3">
        <w:rPr>
          <w:lang w:val="da-DK"/>
        </w:rPr>
        <w:t>chia sẻ khi thực hiện thủ tục hành chính”.</w:t>
      </w:r>
    </w:p>
    <w:p w14:paraId="485FDC1A" w14:textId="77777777" w:rsidR="004C6A54" w:rsidRPr="009F03D3" w:rsidRDefault="00F72A99"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pt-BR"/>
        </w:rPr>
        <w:t>Kiến nghị của Ông Phạm Đặng Quốc (Mã phản ánh:</w:t>
      </w:r>
      <w:r w:rsidR="0049147C" w:rsidRPr="009F03D3">
        <w:rPr>
          <w:lang w:val="pt-BR"/>
        </w:rPr>
        <w:t xml:space="preserve"> </w:t>
      </w:r>
      <w:r w:rsidRPr="009F03D3">
        <w:rPr>
          <w:lang w:val="pt-BR"/>
        </w:rPr>
        <w:t>1761302586555) về việc đề nghị Nghị định sửa đổi, bổ sung một số điều Nghị định số 103/2017/NĐ-CP ngày 12/9/2017 của Chính phủ quy định về thành lập, tổ chức, hoạt động, giải thể và quản lý các cơ sở trợ giúp xã hội cho phù hợp với tình hình thực tế.</w:t>
      </w:r>
    </w:p>
    <w:p w14:paraId="208BAAD6" w14:textId="77777777" w:rsidR="004C6A54" w:rsidRPr="009F03D3" w:rsidRDefault="00F72A99"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da-DK"/>
        </w:rPr>
        <w:t>Qua tình hình thực tiễn triển khai</w:t>
      </w:r>
      <w:r w:rsidR="00375AF2" w:rsidRPr="009F03D3">
        <w:rPr>
          <w:lang w:val="da-DK"/>
        </w:rPr>
        <w:t xml:space="preserve">, Nghị định đã bộc lộc một số </w:t>
      </w:r>
      <w:r w:rsidRPr="009F03D3">
        <w:rPr>
          <w:lang w:val="da-DK"/>
        </w:rPr>
        <w:t xml:space="preserve">tồn tại, </w:t>
      </w:r>
      <w:r w:rsidR="00375AF2" w:rsidRPr="009F03D3">
        <w:rPr>
          <w:lang w:val="da-DK"/>
        </w:rPr>
        <w:t>hạn chế như sau:</w:t>
      </w:r>
    </w:p>
    <w:p w14:paraId="2925A1F8" w14:textId="77777777" w:rsidR="004C6A54" w:rsidRPr="009F03D3" w:rsidRDefault="00A7047A"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vi-VN"/>
        </w:rPr>
        <w:t xml:space="preserve">1. </w:t>
      </w:r>
      <w:r w:rsidR="00F72A99" w:rsidRPr="009F03D3">
        <w:rPr>
          <w:lang w:val="da-DK"/>
        </w:rPr>
        <w:t xml:space="preserve">Về thành phần hồ sơ và thủ tục hành chính: </w:t>
      </w:r>
      <w:r w:rsidRPr="009F03D3">
        <w:rPr>
          <w:lang w:val="vi-VN"/>
        </w:rPr>
        <w:t xml:space="preserve">Quy định về thành phần hồ sơ, thủ tục hành chính </w:t>
      </w:r>
      <w:r w:rsidR="00F72A99" w:rsidRPr="009F03D3">
        <w:rPr>
          <w:lang w:val="da-DK"/>
        </w:rPr>
        <w:t>tại Nghị định số 103/2017/NĐ-CP</w:t>
      </w:r>
      <w:r w:rsidRPr="009F03D3">
        <w:rPr>
          <w:lang w:val="vi-VN"/>
        </w:rPr>
        <w:t xml:space="preserve"> chưa phù hợp với tình hình thực tiễn và các </w:t>
      </w:r>
      <w:r w:rsidR="00F72A99" w:rsidRPr="009F03D3">
        <w:rPr>
          <w:lang w:val="da-DK"/>
        </w:rPr>
        <w:t>chỉ đạo của Chính phủ</w:t>
      </w:r>
      <w:r w:rsidR="00620E0A" w:rsidRPr="009F03D3">
        <w:rPr>
          <w:lang w:val="da-DK"/>
        </w:rPr>
        <w:t xml:space="preserve">, các </w:t>
      </w:r>
      <w:r w:rsidRPr="009F03D3">
        <w:rPr>
          <w:lang w:val="vi-VN"/>
        </w:rPr>
        <w:t>quy định trong các văn bản pháp luật hiện hành.</w:t>
      </w:r>
    </w:p>
    <w:p w14:paraId="23C372D9" w14:textId="77777777" w:rsidR="004C6A54" w:rsidRPr="009F03D3" w:rsidRDefault="00A7047A"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vi-VN"/>
        </w:rPr>
        <w:t>2. Về quy định điều kiện diện tích đất tự nhiên đối với cấp phép hoạt động cơ sở trợ giúp xã hội tại khoản 1, Điều 24, mục I Chương IV quy định “Diện tích đất tự nhiên: Bình quân 30 m</w:t>
      </w:r>
      <w:r w:rsidRPr="009F03D3">
        <w:rPr>
          <w:vertAlign w:val="superscript"/>
          <w:lang w:val="vi-VN"/>
        </w:rPr>
        <w:t>2</w:t>
      </w:r>
      <w:r w:rsidRPr="009F03D3">
        <w:rPr>
          <w:lang w:val="vi-VN"/>
        </w:rPr>
        <w:t>/đối tượng ở khu vực nông thôn, 10 m</w:t>
      </w:r>
      <w:r w:rsidRPr="009F03D3">
        <w:rPr>
          <w:vertAlign w:val="superscript"/>
          <w:lang w:val="vi-VN"/>
        </w:rPr>
        <w:t>2</w:t>
      </w:r>
      <w:r w:rsidRPr="009F03D3">
        <w:rPr>
          <w:lang w:val="vi-VN"/>
        </w:rPr>
        <w:t>/đối tượng ở khu vực thành thị. Đối với cơ sở chăm sóc và phục hồi chức năng cho người tâm thần, diện tích đất tự nhiên phải đảm bảo tối thiểu 80 m</w:t>
      </w:r>
      <w:r w:rsidRPr="009F03D3">
        <w:rPr>
          <w:vertAlign w:val="superscript"/>
          <w:lang w:val="vi-VN"/>
        </w:rPr>
        <w:t>2</w:t>
      </w:r>
      <w:r w:rsidRPr="009F03D3">
        <w:rPr>
          <w:lang w:val="vi-VN"/>
        </w:rPr>
        <w:t>/đối tượng ở khu vực thành thị, 100 m</w:t>
      </w:r>
      <w:r w:rsidRPr="009F03D3">
        <w:rPr>
          <w:vertAlign w:val="superscript"/>
          <w:lang w:val="vi-VN"/>
        </w:rPr>
        <w:t>2</w:t>
      </w:r>
      <w:r w:rsidRPr="009F03D3">
        <w:rPr>
          <w:lang w:val="vi-VN"/>
        </w:rPr>
        <w:t>/đối tượng ở khu vực nông thôn, 120 m</w:t>
      </w:r>
      <w:r w:rsidRPr="009F03D3">
        <w:rPr>
          <w:vertAlign w:val="superscript"/>
          <w:lang w:val="vi-VN"/>
        </w:rPr>
        <w:t>2</w:t>
      </w:r>
      <w:r w:rsidRPr="009F03D3">
        <w:rPr>
          <w:lang w:val="vi-VN"/>
        </w:rPr>
        <w:t xml:space="preserve">/đối tượng ở khu vực miền núi”. Qua tình hình triển khai, </w:t>
      </w:r>
      <w:r w:rsidR="00620E0A" w:rsidRPr="009F03D3">
        <w:rPr>
          <w:lang w:val="vi-VN"/>
        </w:rPr>
        <w:t xml:space="preserve">với quy định trên thì </w:t>
      </w:r>
      <w:r w:rsidRPr="009F03D3">
        <w:rPr>
          <w:lang w:val="vi-VN"/>
        </w:rPr>
        <w:t>nhiều cơ sở trợ giúp xã hội không đáp ứng được các điều kiện, tiêu chí về diện tích đất tự nhiên. Đặc b</w:t>
      </w:r>
      <w:r w:rsidR="00375AF2" w:rsidRPr="009F03D3">
        <w:rPr>
          <w:lang w:val="vi-VN"/>
        </w:rPr>
        <w:t>iệ</w:t>
      </w:r>
      <w:r w:rsidRPr="009F03D3">
        <w:rPr>
          <w:lang w:val="vi-VN"/>
        </w:rPr>
        <w:t>t là khu vực thành thị, điều này hạn chế việc các tổ chức, cá nhân tham gia đầu tư vào lĩnh vực cơ sở trợ giúp xã hội giảm.</w:t>
      </w:r>
    </w:p>
    <w:p w14:paraId="1C19BAD0" w14:textId="77777777" w:rsidR="004C6A54" w:rsidRPr="009F03D3" w:rsidRDefault="00A7047A"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vi-VN"/>
        </w:rPr>
        <w:lastRenderedPageBreak/>
        <w:t xml:space="preserve">3. Về các hình thức chăm sóc đối tượng: với tốc độ già hóa dân số tăng nhanh hơn dự báo; tác động </w:t>
      </w:r>
      <w:r w:rsidR="00620E0A" w:rsidRPr="009F03D3">
        <w:rPr>
          <w:lang w:val="vi-VN"/>
        </w:rPr>
        <w:t>của biến đối thí hậu và tình hình phát triển kinh tế - xã hội đã làm gia tăng số lượng</w:t>
      </w:r>
      <w:r w:rsidRPr="009F03D3">
        <w:rPr>
          <w:lang w:val="vi-VN"/>
        </w:rPr>
        <w:t xml:space="preserve"> đối tượng yếu thế, người cao tuổi, người khuyết tật, trẻ em, người nghèo và các đối tượng có hoàn cảnh khó khăn. Số lượng các cơ sở trợ giúp xã hội </w:t>
      </w:r>
      <w:r w:rsidR="00620E0A" w:rsidRPr="009F03D3">
        <w:rPr>
          <w:lang w:val="vi-VN"/>
        </w:rPr>
        <w:t xml:space="preserve">hiện </w:t>
      </w:r>
      <w:r w:rsidRPr="009F03D3">
        <w:rPr>
          <w:lang w:val="vi-VN"/>
        </w:rPr>
        <w:t>còn ít, hạn chế</w:t>
      </w:r>
      <w:r w:rsidR="00375AF2" w:rsidRPr="009F03D3">
        <w:rPr>
          <w:lang w:val="vi-VN"/>
        </w:rPr>
        <w:t xml:space="preserve"> chưa </w:t>
      </w:r>
      <w:r w:rsidR="00620E0A" w:rsidRPr="009F03D3">
        <w:rPr>
          <w:lang w:val="vi-VN"/>
        </w:rPr>
        <w:t>đáp ứng được công suất phục vụ chăm sóc đối tượng.</w:t>
      </w:r>
      <w:r w:rsidRPr="009F03D3">
        <w:rPr>
          <w:lang w:val="vi-VN"/>
        </w:rPr>
        <w:t xml:space="preserve"> </w:t>
      </w:r>
    </w:p>
    <w:p w14:paraId="22207815" w14:textId="77777777" w:rsidR="004C6A54" w:rsidRPr="009F03D3" w:rsidRDefault="00A7047A"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bCs/>
          <w:noProof/>
          <w:szCs w:val="28"/>
          <w:lang w:val="vi-VN"/>
        </w:rPr>
      </w:pPr>
      <w:r w:rsidRPr="009F03D3">
        <w:rPr>
          <w:lang w:val="vi-VN"/>
        </w:rPr>
        <w:t xml:space="preserve">Từ những căn cứ và lý do nêu trên, cần thiết phải sửa đổi, bổ sung một số quy định nội dung tại Nghị định số 103/2017/NĐ-P ngày 12/9/2017 quy định </w:t>
      </w:r>
      <w:r w:rsidRPr="009F03D3">
        <w:rPr>
          <w:bCs/>
          <w:noProof/>
          <w:szCs w:val="28"/>
          <w:lang w:val="vi-VN"/>
        </w:rPr>
        <w:t>về thành lập, tổ chức, hoạt động, giải thể và quản lý các cơ sở trợ giúp xã hội, để đáp ứng nhu cầu được chăm sóc trợ giúp xã hội và phù hợp với tình hình thực tiễn.</w:t>
      </w:r>
    </w:p>
    <w:p w14:paraId="52AB9226" w14:textId="77777777" w:rsidR="004C6A54" w:rsidRPr="009F03D3" w:rsidRDefault="00C1584C" w:rsidP="009F03D3">
      <w:pPr>
        <w:widowControl w:val="0"/>
        <w:pBdr>
          <w:top w:val="dotted" w:sz="4" w:space="0" w:color="FFFFFF"/>
          <w:left w:val="dotted" w:sz="4" w:space="28" w:color="FFFFFF"/>
          <w:bottom w:val="dotted" w:sz="4" w:space="12" w:color="FFFFFF"/>
          <w:right w:val="dotted" w:sz="4" w:space="0" w:color="FFFFFF"/>
        </w:pBdr>
        <w:spacing w:before="120" w:after="120"/>
        <w:ind w:firstLine="720"/>
        <w:rPr>
          <w:rStyle w:val="s181"/>
          <w:b/>
          <w:bCs/>
          <w:sz w:val="28"/>
          <w:szCs w:val="28"/>
          <w:lang w:val="nl-NL"/>
        </w:rPr>
      </w:pPr>
      <w:r w:rsidRPr="009F03D3">
        <w:rPr>
          <w:rStyle w:val="s181"/>
          <w:b/>
          <w:bCs/>
          <w:sz w:val="28"/>
          <w:szCs w:val="28"/>
          <w:lang w:val="vi-VN"/>
        </w:rPr>
        <w:t xml:space="preserve">II. </w:t>
      </w:r>
      <w:r w:rsidR="0068707B" w:rsidRPr="009F03D3">
        <w:rPr>
          <w:rStyle w:val="s181"/>
          <w:b/>
          <w:bCs/>
          <w:sz w:val="28"/>
          <w:szCs w:val="28"/>
          <w:lang w:val="vi-VN"/>
        </w:rPr>
        <w:t xml:space="preserve">MỤC ĐÍCH, </w:t>
      </w:r>
      <w:r w:rsidRPr="009F03D3">
        <w:rPr>
          <w:rStyle w:val="s181"/>
          <w:b/>
          <w:bCs/>
          <w:sz w:val="28"/>
          <w:szCs w:val="28"/>
          <w:lang w:val="vi-VN"/>
        </w:rPr>
        <w:t xml:space="preserve">QUAN ĐIỂM XÂY DỰNG </w:t>
      </w:r>
      <w:r w:rsidR="009D2BE4" w:rsidRPr="009F03D3">
        <w:rPr>
          <w:rStyle w:val="s181"/>
          <w:b/>
          <w:bCs/>
          <w:sz w:val="28"/>
          <w:szCs w:val="28"/>
          <w:lang w:val="nl-NL"/>
        </w:rPr>
        <w:t xml:space="preserve">DỰ THẢO </w:t>
      </w:r>
      <w:r w:rsidR="007A650A" w:rsidRPr="009F03D3">
        <w:rPr>
          <w:rStyle w:val="s181"/>
          <w:b/>
          <w:bCs/>
          <w:sz w:val="28"/>
          <w:szCs w:val="28"/>
          <w:lang w:val="nl-NL"/>
        </w:rPr>
        <w:t>NGHỊ ĐỊNH</w:t>
      </w:r>
    </w:p>
    <w:p w14:paraId="1B129173" w14:textId="77777777" w:rsidR="004C6A54" w:rsidRPr="009F03D3" w:rsidRDefault="0068707B"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rStyle w:val="s181"/>
          <w:b/>
          <w:bCs/>
          <w:sz w:val="28"/>
          <w:szCs w:val="28"/>
          <w:lang w:val="vi-VN"/>
        </w:rPr>
        <w:t>1. Mục đích</w:t>
      </w:r>
      <w:r w:rsidR="00A7047A" w:rsidRPr="009F03D3">
        <w:rPr>
          <w:rStyle w:val="s181"/>
          <w:b/>
          <w:bCs/>
          <w:sz w:val="28"/>
          <w:szCs w:val="28"/>
          <w:lang w:val="nl-NL"/>
        </w:rPr>
        <w:t xml:space="preserve"> xây dựng dự thảo Nghị định</w:t>
      </w:r>
    </w:p>
    <w:p w14:paraId="3262B3DB" w14:textId="77777777" w:rsidR="004C6A54" w:rsidRPr="009F03D3" w:rsidRDefault="00A7047A"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nl-NL"/>
        </w:rPr>
        <w:t>a) Tiếp tục thể chế hóa chủ trương của Đảng và chính sách pháp luật của Nhà nước về lĩnh vực cơ sở trợ giúp xã hội; nâng cao hiệu lực, hiệu quả của công tác quản lý nhà nước về lĩnh vực cơ sở trợ giúp xã hội</w:t>
      </w:r>
      <w:r w:rsidR="003879B4" w:rsidRPr="009F03D3">
        <w:rPr>
          <w:lang w:val="nl-NL"/>
        </w:rPr>
        <w:t>.</w:t>
      </w:r>
    </w:p>
    <w:p w14:paraId="0F9AB28D" w14:textId="77777777" w:rsidR="004C6A54" w:rsidRPr="009F03D3" w:rsidRDefault="00375AF2"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nl-NL"/>
        </w:rPr>
        <w:t xml:space="preserve">b) </w:t>
      </w:r>
      <w:r w:rsidR="00D2218A" w:rsidRPr="009F03D3">
        <w:rPr>
          <w:lang w:val="nl-NL"/>
        </w:rPr>
        <w:t>Khắc phục những tồn tại, hạn chế của Nghị định định và giải quyết các vấn đề phát sinh trong thực tiễn; đơn giản hóa thủ tục hành chính, phân cấp, phân quyền và tăng cường hiệu lực, hiệu quả quản lý nhà nước về lĩnh vực trợ giúp xã hội.</w:t>
      </w:r>
    </w:p>
    <w:p w14:paraId="3CC08478" w14:textId="77777777" w:rsidR="004C6A54" w:rsidRPr="009F03D3" w:rsidRDefault="00375AF2" w:rsidP="009F03D3">
      <w:pPr>
        <w:widowControl w:val="0"/>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nl-NL"/>
        </w:rPr>
        <w:t xml:space="preserve">c) </w:t>
      </w:r>
      <w:r w:rsidR="00ED3BEB" w:rsidRPr="009F03D3">
        <w:rPr>
          <w:lang w:val="vi-VN"/>
        </w:rPr>
        <w:t xml:space="preserve">Từng bước tạo </w:t>
      </w:r>
      <w:r w:rsidR="0068707B" w:rsidRPr="009F03D3">
        <w:rPr>
          <w:lang w:val="vi-VN"/>
        </w:rPr>
        <w:t xml:space="preserve">khuôn khổ pháp lý thống nhất, đồng bộ, minh bạch, khả thi, dễ tiếp cận, hiệu lực và hiệu quả </w:t>
      </w:r>
      <w:r w:rsidR="00D42E4E" w:rsidRPr="009F03D3">
        <w:rPr>
          <w:lang w:val="vi-VN"/>
        </w:rPr>
        <w:t xml:space="preserve">thúc đẩy </w:t>
      </w:r>
      <w:r w:rsidR="00885F48" w:rsidRPr="009F03D3">
        <w:rPr>
          <w:lang w:val="vi-VN"/>
        </w:rPr>
        <w:t>phát triển</w:t>
      </w:r>
      <w:r w:rsidR="00D42E4E" w:rsidRPr="009F03D3">
        <w:rPr>
          <w:lang w:val="vi-VN"/>
        </w:rPr>
        <w:t xml:space="preserve"> </w:t>
      </w:r>
      <w:r w:rsidR="00391BC3" w:rsidRPr="009F03D3">
        <w:rPr>
          <w:lang w:val="vi-VN"/>
        </w:rPr>
        <w:t>hệ thống trợ giúp xã hội</w:t>
      </w:r>
      <w:r w:rsidR="00D42E4E" w:rsidRPr="009F03D3">
        <w:rPr>
          <w:lang w:val="vi-VN"/>
        </w:rPr>
        <w:t xml:space="preserve"> chuyên nghiệp</w:t>
      </w:r>
      <w:r w:rsidR="00C54546" w:rsidRPr="009F03D3">
        <w:rPr>
          <w:lang w:val="vi-VN"/>
        </w:rPr>
        <w:t>,</w:t>
      </w:r>
      <w:r w:rsidR="00D42E4E" w:rsidRPr="009F03D3">
        <w:rPr>
          <w:lang w:val="vi-VN"/>
        </w:rPr>
        <w:t xml:space="preserve"> </w:t>
      </w:r>
      <w:r w:rsidR="00885F48" w:rsidRPr="009F03D3">
        <w:rPr>
          <w:lang w:val="vi-VN"/>
        </w:rPr>
        <w:t>góp phần phòng ngừa;</w:t>
      </w:r>
      <w:r w:rsidR="00D42E4E" w:rsidRPr="009F03D3">
        <w:rPr>
          <w:lang w:val="vi-VN"/>
        </w:rPr>
        <w:t xml:space="preserve"> can thiệp, </w:t>
      </w:r>
      <w:r w:rsidR="0033654B" w:rsidRPr="009F03D3">
        <w:rPr>
          <w:lang w:val="vi-VN"/>
        </w:rPr>
        <w:t xml:space="preserve">trị liệu, phục hồi chức năng và vận động nguồn lực </w:t>
      </w:r>
      <w:r w:rsidR="00D42E4E" w:rsidRPr="009F03D3">
        <w:rPr>
          <w:lang w:val="vi-VN"/>
        </w:rPr>
        <w:t xml:space="preserve">trợ giúp cá nhân, nhóm, gia đình, cộng đồng, người dân gặp hoàn cảnh khó khăn hoặc có nhu cầu </w:t>
      </w:r>
      <w:r w:rsidR="0068707B" w:rsidRPr="009F03D3">
        <w:rPr>
          <w:lang w:val="vi-VN"/>
        </w:rPr>
        <w:t>phát huy tiềm năng tự vươn lên trong cuộc sống nhằm bảo đảm an sinh xã hội, công bằng xã hội, góp phần vào sự nghiệp phát triển bền vững đất nước trong thời kỳ công nghiệp hóa, hiện đại hóa và hội nhập quốc tế sâu rộng.</w:t>
      </w:r>
    </w:p>
    <w:p w14:paraId="40A6C0BE" w14:textId="77777777" w:rsidR="004C6A54" w:rsidRPr="009F03D3" w:rsidRDefault="0068707B" w:rsidP="009F03D3">
      <w:pPr>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b/>
          <w:lang w:val="vi-VN"/>
        </w:rPr>
        <w:t>2. Quan điểm</w:t>
      </w:r>
      <w:r w:rsidR="00C574C4" w:rsidRPr="009F03D3">
        <w:rPr>
          <w:b/>
          <w:lang w:val="vi-VN"/>
        </w:rPr>
        <w:t xml:space="preserve"> chỉ đạo</w:t>
      </w:r>
      <w:r w:rsidRPr="009F03D3">
        <w:rPr>
          <w:b/>
          <w:lang w:val="vi-VN"/>
        </w:rPr>
        <w:t xml:space="preserve"> </w:t>
      </w:r>
      <w:r w:rsidR="00391BC3" w:rsidRPr="009F03D3">
        <w:rPr>
          <w:b/>
          <w:lang w:val="vi-VN"/>
        </w:rPr>
        <w:t>nghiên cứu sửa dổi, bổ sung Nghị định</w:t>
      </w:r>
    </w:p>
    <w:p w14:paraId="583D07FF" w14:textId="77777777" w:rsidR="004C6A54" w:rsidRPr="009F03D3" w:rsidRDefault="00C32A40"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a)</w:t>
      </w:r>
      <w:r w:rsidR="0068707B" w:rsidRPr="009F03D3">
        <w:rPr>
          <w:lang w:val="pt-BR"/>
        </w:rPr>
        <w:t xml:space="preserve"> </w:t>
      </w:r>
      <w:r w:rsidR="00D2218A" w:rsidRPr="009F03D3">
        <w:rPr>
          <w:lang w:val="pt-BR"/>
        </w:rPr>
        <w:t>Bảo đảm nội dung quy định phù hợp với Hiến pháp và các quy định pháp luật có liên quan.</w:t>
      </w:r>
    </w:p>
    <w:p w14:paraId="3868ACB6" w14:textId="77777777" w:rsidR="004C6A54" w:rsidRPr="009F03D3" w:rsidRDefault="00957C0C"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b) </w:t>
      </w:r>
      <w:r w:rsidR="0068707B" w:rsidRPr="009F03D3">
        <w:rPr>
          <w:lang w:val="pt-BR"/>
        </w:rPr>
        <w:t xml:space="preserve">Thể chế </w:t>
      </w:r>
      <w:r w:rsidRPr="009F03D3">
        <w:rPr>
          <w:lang w:val="pt-BR"/>
        </w:rPr>
        <w:t>đầy đủ chủ chủ trương, chính sách của Đảng, Nhà nước, tập trung đẩy mạnh cải cách thủ tục hành chính, tăng cường phân cấp, phân quyền và tạo sự minh bạch, ổn định, dễ thực thi, chi phí thấp.</w:t>
      </w:r>
    </w:p>
    <w:p w14:paraId="22B68B40" w14:textId="77777777" w:rsidR="00604EB6" w:rsidRPr="009F03D3" w:rsidRDefault="00957C0C"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c) Bảo đảm tính thống nhất, đồng bộ, đơn giản, thuận tiện, trong thực hiện các thủ tục hành chính liên quan đến các cơ sở trợ giúp xã hội</w:t>
      </w:r>
    </w:p>
    <w:p w14:paraId="5008D484" w14:textId="77777777" w:rsidR="00604EB6" w:rsidRPr="009F03D3" w:rsidRDefault="00957C0C"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d</w:t>
      </w:r>
      <w:r w:rsidR="00C32A40" w:rsidRPr="009F03D3">
        <w:rPr>
          <w:lang w:val="pt-BR"/>
        </w:rPr>
        <w:t>)</w:t>
      </w:r>
      <w:r w:rsidR="0068707B" w:rsidRPr="009F03D3">
        <w:rPr>
          <w:lang w:val="pt-BR"/>
        </w:rPr>
        <w:t xml:space="preserve"> Bảo đảm tính đồng bộ, thống nhất của hệ thống pháp luật; bảo đảm phù hợp với điều kiện kinh tế - xã hội; tiếp thu có chọn lọc kinh nghiệm lập pháp của các nước trong việc xây dựng và hoàn thiện pháp luật về quyền được bảo đảm an sinh xã hội.</w:t>
      </w:r>
    </w:p>
    <w:p w14:paraId="7DCDA39E" w14:textId="77777777" w:rsidR="00604EB6" w:rsidRPr="009F03D3" w:rsidRDefault="00957C0C"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lastRenderedPageBreak/>
        <w:t>đ</w:t>
      </w:r>
      <w:r w:rsidR="009D2BE4" w:rsidRPr="009F03D3">
        <w:rPr>
          <w:lang w:val="pt-BR"/>
        </w:rPr>
        <w:t>) Kế thừa các quy định tại các văn bản quy phạm pháp luật liên quan đến chính sách quản lý các cơ sở trợ giúp xã hội còn phù hợp, đồng thời sửa đổi, bổ sung các quy định không còn phù hợp</w:t>
      </w:r>
    </w:p>
    <w:p w14:paraId="550AD22B" w14:textId="77777777" w:rsidR="00604EB6" w:rsidRPr="009F03D3" w:rsidRDefault="00957C0C"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e</w:t>
      </w:r>
      <w:r w:rsidR="00C32A40" w:rsidRPr="009F03D3">
        <w:rPr>
          <w:lang w:val="pt-BR"/>
        </w:rPr>
        <w:t>)</w:t>
      </w:r>
      <w:r w:rsidR="0068707B" w:rsidRPr="009F03D3">
        <w:rPr>
          <w:lang w:val="pt-BR"/>
        </w:rPr>
        <w:t xml:space="preserve"> Bảo đảm phát triển kinh tế đi đôi với công bằng xã hội trong quá trình công nghiệp hóa, hiện đại hóa đất nước và hội nhập quốc tế</w:t>
      </w:r>
      <w:r w:rsidR="00172D67" w:rsidRPr="009F03D3">
        <w:rPr>
          <w:lang w:val="pt-BR"/>
        </w:rPr>
        <w:t>.</w:t>
      </w:r>
      <w:r w:rsidR="0068707B" w:rsidRPr="009F03D3">
        <w:rPr>
          <w:lang w:val="pt-BR"/>
        </w:rPr>
        <w:t xml:space="preserve"> </w:t>
      </w:r>
    </w:p>
    <w:p w14:paraId="1B2D9982" w14:textId="626E11AC" w:rsidR="00604EB6" w:rsidRPr="009F03D3" w:rsidRDefault="003C6B32"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Pr>
          <w:lang w:val="pt-BR"/>
        </w:rPr>
        <w:t>g</w:t>
      </w:r>
      <w:r w:rsidR="00C32A40" w:rsidRPr="009F03D3">
        <w:rPr>
          <w:lang w:val="pt-BR"/>
        </w:rPr>
        <w:t>)</w:t>
      </w:r>
      <w:r w:rsidR="0068707B" w:rsidRPr="009F03D3">
        <w:rPr>
          <w:lang w:val="pt-BR"/>
        </w:rPr>
        <w:t xml:space="preserve"> Bảo đảm phát huy tiềm năng của cá nhân, gia đình, nhóm, cộng đồng có hoàn cảnh khó khăn tự giải quyết vấn đề của mình và tự vươn lên trong cuộc sống</w:t>
      </w:r>
      <w:r w:rsidR="00172D67" w:rsidRPr="009F03D3">
        <w:rPr>
          <w:lang w:val="pt-BR"/>
        </w:rPr>
        <w:t>.</w:t>
      </w:r>
    </w:p>
    <w:p w14:paraId="3F66DA8E" w14:textId="6FE2036A" w:rsidR="00604EB6" w:rsidRPr="009F03D3" w:rsidRDefault="003C6B32"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Pr>
          <w:lang w:val="pt-BR"/>
        </w:rPr>
        <w:t>h</w:t>
      </w:r>
      <w:r w:rsidR="00C32A40" w:rsidRPr="009F03D3">
        <w:rPr>
          <w:lang w:val="pt-BR"/>
        </w:rPr>
        <w:t>)</w:t>
      </w:r>
      <w:r w:rsidR="00172D67" w:rsidRPr="009F03D3">
        <w:rPr>
          <w:lang w:val="pt-BR"/>
        </w:rPr>
        <w:t xml:space="preserve"> Bảo đảm sử dụng, huy động hiệu quả nguồn lực của Nhà nước và của cơ quan, tổ chức, cá nhân trong việc </w:t>
      </w:r>
      <w:r w:rsidR="006747A6" w:rsidRPr="009F03D3">
        <w:rPr>
          <w:lang w:val="pt-BR"/>
        </w:rPr>
        <w:t>phát triển</w:t>
      </w:r>
      <w:r w:rsidR="00172D67" w:rsidRPr="009F03D3">
        <w:rPr>
          <w:lang w:val="pt-BR"/>
        </w:rPr>
        <w:t xml:space="preserve"> </w:t>
      </w:r>
      <w:r w:rsidR="00391BC3" w:rsidRPr="009F03D3">
        <w:rPr>
          <w:lang w:val="pt-BR"/>
        </w:rPr>
        <w:t>hệ thống cơ sở trợ giúp xã hội</w:t>
      </w:r>
      <w:r w:rsidR="00172D67" w:rsidRPr="009F03D3">
        <w:rPr>
          <w:lang w:val="pt-BR"/>
        </w:rPr>
        <w:t xml:space="preserve">. </w:t>
      </w:r>
    </w:p>
    <w:p w14:paraId="67DB5A9E" w14:textId="77777777" w:rsidR="00604EB6" w:rsidRPr="009F03D3" w:rsidRDefault="009E1642" w:rsidP="009F03D3">
      <w:pPr>
        <w:pBdr>
          <w:top w:val="dotted" w:sz="4" w:space="0" w:color="FFFFFF"/>
          <w:left w:val="dotted" w:sz="4" w:space="28" w:color="FFFFFF"/>
          <w:bottom w:val="dotted" w:sz="4" w:space="12" w:color="FFFFFF"/>
          <w:right w:val="dotted" w:sz="4" w:space="0" w:color="FFFFFF"/>
        </w:pBdr>
        <w:spacing w:before="120" w:after="120"/>
        <w:ind w:firstLine="720"/>
        <w:jc w:val="both"/>
        <w:rPr>
          <w:b/>
          <w:lang w:val="pt-BR"/>
        </w:rPr>
      </w:pPr>
      <w:r w:rsidRPr="009F03D3">
        <w:rPr>
          <w:b/>
          <w:lang w:val="pt-BR"/>
        </w:rPr>
        <w:t>III. QUÁ TRÌNH SOẠN THẢO NGHỊ ĐỊNH</w:t>
      </w:r>
    </w:p>
    <w:p w14:paraId="653041DA" w14:textId="77777777" w:rsidR="00604EB6" w:rsidRPr="009F03D3" w:rsidRDefault="00237297"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Cơ quan chủ trì soạn thảo đã thực hiện đúng và đầy đủ quy trình xây dựng Nghị định theo quy định của Luật Ban hành văn bản quy phạm pháp luật năm 2025; Nghị định số 78/2025/NĐ-CP ngày 01/4/2025 của Chính phủ quy định chi tiết một số điều và biện pháp để tổ chức, hướng dẫn thi hành Luật Ban hành văn bản quy phạm pháp luật và Nghị định số 187/2025/NĐ-CP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với những hoạt động cơ bản sau:</w:t>
      </w:r>
    </w:p>
    <w:p w14:paraId="075B3BF7" w14:textId="77777777" w:rsidR="00604EB6" w:rsidRPr="009F03D3" w:rsidRDefault="00237297"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1. Tổng kế thi hành pháp luật, đánh gía việc thực hiện văn bản quy phạm pháp luật đang có hiệu lực thi hành.</w:t>
      </w:r>
    </w:p>
    <w:p w14:paraId="52181832" w14:textId="77777777" w:rsidR="00604EB6" w:rsidRPr="009F03D3" w:rsidRDefault="00237297"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2. Tổ chức việc soạn thảo: Ngày       </w:t>
      </w:r>
      <w:r w:rsidR="00FA36FD" w:rsidRPr="009F03D3">
        <w:rPr>
          <w:lang w:val="pt-BR"/>
        </w:rPr>
        <w:t>/</w:t>
      </w:r>
      <w:r w:rsidRPr="009F03D3">
        <w:rPr>
          <w:lang w:val="pt-BR"/>
        </w:rPr>
        <w:t xml:space="preserve">         /2025, Bộ trưởng Bộ Y tế </w:t>
      </w:r>
      <w:r w:rsidR="00FA36FD" w:rsidRPr="009F03D3">
        <w:rPr>
          <w:lang w:val="pt-BR"/>
        </w:rPr>
        <w:t xml:space="preserve">quyết định </w:t>
      </w:r>
      <w:r w:rsidRPr="009F03D3">
        <w:rPr>
          <w:lang w:val="pt-BR"/>
        </w:rPr>
        <w:t>về</w:t>
      </w:r>
      <w:r w:rsidR="00FA36FD" w:rsidRPr="009F03D3">
        <w:rPr>
          <w:lang w:val="pt-BR"/>
        </w:rPr>
        <w:t xml:space="preserve"> việc</w:t>
      </w:r>
      <w:r w:rsidRPr="009F03D3">
        <w:rPr>
          <w:lang w:val="pt-BR"/>
        </w:rPr>
        <w:t xml:space="preserve"> thành lập Tổ soạn thảo xây dựng Nghị định sử đổi, bổ sung Nghị định 103/2017/NĐ-CP ngày 12/9/2017 của Chính phủ quy định về thành lập, tổ chức, hoạt động, giải thể và quản lý các cơ sở trợ giúp xã hội. </w:t>
      </w:r>
    </w:p>
    <w:p w14:paraId="0165091D" w14:textId="77777777" w:rsidR="00604EB6" w:rsidRPr="009F03D3" w:rsidRDefault="00237297"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3. Xây d</w:t>
      </w:r>
      <w:r w:rsidR="00FA36FD" w:rsidRPr="009F03D3">
        <w:rPr>
          <w:lang w:val="pt-BR"/>
        </w:rPr>
        <w:t>ựng</w:t>
      </w:r>
      <w:r w:rsidRPr="009F03D3">
        <w:rPr>
          <w:lang w:val="pt-BR"/>
        </w:rPr>
        <w:t xml:space="preserve"> dự thảo Nghị định, dự thảo Tờ trình và các hồ sơ tài liệu có liên quan.</w:t>
      </w:r>
    </w:p>
    <w:p w14:paraId="1C1B53F0" w14:textId="77777777" w:rsidR="00604EB6" w:rsidRPr="009F03D3" w:rsidRDefault="00237297"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4. Đăng tải dự thảo Nghị định trên Cổng thông tin điện tử của Chính phủ và Bộ Y tế để lấy ý kiến rộng rãi của người dân, doanh nghiệp.</w:t>
      </w:r>
    </w:p>
    <w:p w14:paraId="5F6FCCB8" w14:textId="77777777" w:rsidR="00604EB6" w:rsidRPr="009F03D3" w:rsidRDefault="00237297"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5. Tổ chức lấy ý kiến bằng văn bản của các Bộ, cơ quan ngang Bộ, cơ quan thuộc Chính phủ, Ủy ban nhân dân các tỉnh, thành phố trực thuộc </w:t>
      </w:r>
      <w:r w:rsidR="00144A65" w:rsidRPr="009F03D3">
        <w:rPr>
          <w:lang w:val="pt-BR"/>
        </w:rPr>
        <w:t>T</w:t>
      </w:r>
      <w:r w:rsidRPr="009F03D3">
        <w:rPr>
          <w:lang w:val="pt-BR"/>
        </w:rPr>
        <w:t xml:space="preserve">rung ương, Sở Y tế các tỉnh, thành phố trực thuộc </w:t>
      </w:r>
      <w:r w:rsidR="00144A65" w:rsidRPr="009F03D3">
        <w:rPr>
          <w:lang w:val="pt-BR"/>
        </w:rPr>
        <w:t>T</w:t>
      </w:r>
      <w:r w:rsidRPr="009F03D3">
        <w:rPr>
          <w:lang w:val="pt-BR"/>
        </w:rPr>
        <w:t>rung ương, các cơ quan, tổ chức, đơn vị liên quan về dự thảo Nghị định, dự thảo Tờ trình</w:t>
      </w:r>
      <w:r w:rsidR="00144A65" w:rsidRPr="009F03D3">
        <w:rPr>
          <w:lang w:val="pt-BR"/>
        </w:rPr>
        <w:t>.</w:t>
      </w:r>
    </w:p>
    <w:p w14:paraId="5F0D8C77" w14:textId="77777777" w:rsidR="00604EB6" w:rsidRPr="009F03D3" w:rsidRDefault="00237297"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6. Gửi hồ sơ dự thảo Nghị định đề nghị Bộ Tư pháp</w:t>
      </w:r>
      <w:r w:rsidR="007E03B2" w:rsidRPr="009F03D3">
        <w:rPr>
          <w:lang w:val="pt-BR"/>
        </w:rPr>
        <w:t xml:space="preserve"> thẩm định theo quy định.</w:t>
      </w:r>
    </w:p>
    <w:p w14:paraId="25D29CAE" w14:textId="77777777" w:rsidR="00604EB6" w:rsidRPr="009F03D3" w:rsidRDefault="007E03B2"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7. Tổ chức nghiên cứu, tiếp thu ý kiến thẩm định của Bộ Tư pháp.</w:t>
      </w:r>
    </w:p>
    <w:p w14:paraId="1BD184D2" w14:textId="77777777" w:rsidR="00604EB6" w:rsidRPr="009F03D3" w:rsidRDefault="007E03B2"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8</w:t>
      </w:r>
      <w:r w:rsidR="009E1642" w:rsidRPr="009F03D3">
        <w:rPr>
          <w:lang w:val="pt-BR"/>
        </w:rPr>
        <w:t xml:space="preserve">. </w:t>
      </w:r>
      <w:r w:rsidRPr="009F03D3">
        <w:rPr>
          <w:lang w:val="pt-BR"/>
        </w:rPr>
        <w:t>Chỉnh lý dự thảo</w:t>
      </w:r>
      <w:r w:rsidR="009E1642" w:rsidRPr="009F03D3">
        <w:rPr>
          <w:lang w:val="pt-BR"/>
        </w:rPr>
        <w:t xml:space="preserve"> Nghị định và </w:t>
      </w:r>
      <w:r w:rsidRPr="009F03D3">
        <w:rPr>
          <w:lang w:val="pt-BR"/>
        </w:rPr>
        <w:t xml:space="preserve">và hoàn thiện hồ sơ </w:t>
      </w:r>
      <w:r w:rsidR="009E1642" w:rsidRPr="009F03D3">
        <w:rPr>
          <w:lang w:val="pt-BR"/>
        </w:rPr>
        <w:t xml:space="preserve">trình Chính phủ </w:t>
      </w:r>
      <w:r w:rsidRPr="009F03D3">
        <w:rPr>
          <w:lang w:val="pt-BR"/>
        </w:rPr>
        <w:t>theo quy định</w:t>
      </w:r>
      <w:r w:rsidR="009E1642" w:rsidRPr="009F03D3">
        <w:rPr>
          <w:lang w:val="pt-BR"/>
        </w:rPr>
        <w:t>.</w:t>
      </w:r>
    </w:p>
    <w:p w14:paraId="7EAFD238" w14:textId="77777777" w:rsidR="00775F5F" w:rsidRDefault="00775F5F" w:rsidP="009F03D3">
      <w:pPr>
        <w:pBdr>
          <w:top w:val="dotted" w:sz="4" w:space="0" w:color="FFFFFF"/>
          <w:left w:val="dotted" w:sz="4" w:space="28" w:color="FFFFFF"/>
          <w:bottom w:val="dotted" w:sz="4" w:space="12" w:color="FFFFFF"/>
          <w:right w:val="dotted" w:sz="4" w:space="0" w:color="FFFFFF"/>
        </w:pBdr>
        <w:spacing w:before="120" w:after="120"/>
        <w:ind w:firstLine="720"/>
        <w:jc w:val="both"/>
        <w:rPr>
          <w:b/>
          <w:lang w:val="pt-BR"/>
        </w:rPr>
      </w:pPr>
    </w:p>
    <w:p w14:paraId="0FA4A757" w14:textId="77777777" w:rsidR="00775F5F" w:rsidRDefault="00775F5F" w:rsidP="009F03D3">
      <w:pPr>
        <w:pBdr>
          <w:top w:val="dotted" w:sz="4" w:space="0" w:color="FFFFFF"/>
          <w:left w:val="dotted" w:sz="4" w:space="28" w:color="FFFFFF"/>
          <w:bottom w:val="dotted" w:sz="4" w:space="12" w:color="FFFFFF"/>
          <w:right w:val="dotted" w:sz="4" w:space="0" w:color="FFFFFF"/>
        </w:pBdr>
        <w:spacing w:before="120" w:after="120"/>
        <w:ind w:firstLine="720"/>
        <w:jc w:val="both"/>
        <w:rPr>
          <w:b/>
          <w:lang w:val="pt-BR"/>
        </w:rPr>
      </w:pPr>
    </w:p>
    <w:p w14:paraId="4FE13C50" w14:textId="3A209944" w:rsidR="00604EB6" w:rsidRPr="009F03D3" w:rsidRDefault="009E1642" w:rsidP="009F03D3">
      <w:pPr>
        <w:pBdr>
          <w:top w:val="dotted" w:sz="4" w:space="0" w:color="FFFFFF"/>
          <w:left w:val="dotted" w:sz="4" w:space="28" w:color="FFFFFF"/>
          <w:bottom w:val="dotted" w:sz="4" w:space="12" w:color="FFFFFF"/>
          <w:right w:val="dotted" w:sz="4" w:space="0" w:color="FFFFFF"/>
        </w:pBdr>
        <w:spacing w:before="120" w:after="120"/>
        <w:ind w:firstLine="720"/>
        <w:jc w:val="both"/>
        <w:rPr>
          <w:b/>
          <w:lang w:val="pt-BR"/>
        </w:rPr>
      </w:pPr>
      <w:r w:rsidRPr="009F03D3">
        <w:rPr>
          <w:b/>
          <w:lang w:val="pt-BR"/>
        </w:rPr>
        <w:lastRenderedPageBreak/>
        <w:t>IV.  BỐ CỤC, NỘI DUNG CƠ BẢN CỦA DỰ THẢO NGHỊ ĐỊNH</w:t>
      </w:r>
    </w:p>
    <w:p w14:paraId="0ED3A29B" w14:textId="77777777" w:rsidR="00604EB6" w:rsidRPr="009F03D3" w:rsidRDefault="00E368F4" w:rsidP="009F03D3">
      <w:pPr>
        <w:pBdr>
          <w:top w:val="dotted" w:sz="4" w:space="0" w:color="FFFFFF"/>
          <w:left w:val="dotted" w:sz="4" w:space="28" w:color="FFFFFF"/>
          <w:bottom w:val="dotted" w:sz="4" w:space="12" w:color="FFFFFF"/>
          <w:right w:val="dotted" w:sz="4" w:space="0" w:color="FFFFFF"/>
        </w:pBdr>
        <w:spacing w:before="120" w:after="120"/>
        <w:ind w:firstLine="720"/>
        <w:jc w:val="both"/>
        <w:rPr>
          <w:b/>
          <w:bCs/>
          <w:lang w:val="pt-BR"/>
        </w:rPr>
      </w:pPr>
      <w:r w:rsidRPr="009F03D3">
        <w:rPr>
          <w:b/>
          <w:bCs/>
          <w:lang w:val="pt-BR"/>
        </w:rPr>
        <w:t xml:space="preserve">1. </w:t>
      </w:r>
      <w:r w:rsidR="005F7658" w:rsidRPr="009F03D3">
        <w:rPr>
          <w:b/>
          <w:bCs/>
          <w:lang w:val="pt-BR"/>
        </w:rPr>
        <w:t>Phạm vi điều chỉnh, đối tượng áp dụng</w:t>
      </w:r>
    </w:p>
    <w:p w14:paraId="6811CA1B" w14:textId="38E058DC" w:rsidR="00604EB6" w:rsidRPr="009F03D3" w:rsidRDefault="00C168DB"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1.1</w:t>
      </w:r>
      <w:r w:rsidR="00D31807" w:rsidRPr="009F03D3">
        <w:rPr>
          <w:lang w:val="pt-BR"/>
        </w:rPr>
        <w:t xml:space="preserve"> Phạm vi điều chỉnh: Nghị định này quy định về thành lập, tổ chức, hoạt động, giải thể và quản lý các cơ sở trợ giúp xã hội</w:t>
      </w:r>
      <w:r w:rsidR="00144A65" w:rsidRPr="009F03D3">
        <w:rPr>
          <w:lang w:val="pt-BR"/>
        </w:rPr>
        <w:t>.</w:t>
      </w:r>
    </w:p>
    <w:p w14:paraId="0D8357B0" w14:textId="7378A59B" w:rsidR="00604EB6" w:rsidRPr="009F03D3" w:rsidRDefault="00C168DB"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1.2</w:t>
      </w:r>
      <w:r w:rsidR="00D31807" w:rsidRPr="009F03D3">
        <w:rPr>
          <w:lang w:val="pt-BR"/>
        </w:rPr>
        <w:t xml:space="preserve"> Đối tượng áp dụng</w:t>
      </w:r>
    </w:p>
    <w:p w14:paraId="02C7A14E" w14:textId="77777777" w:rsidR="00604EB6" w:rsidRPr="009F03D3" w:rsidRDefault="008D3FAE"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 </w:t>
      </w:r>
      <w:r w:rsidR="00D31807" w:rsidRPr="009F03D3">
        <w:rPr>
          <w:lang w:val="pt-BR"/>
        </w:rPr>
        <w:t>Cơ sở trợ giúp xã hội gồm cơ sở trợ giúp xã hội công lập và cơ sở trợ giúp xã hội ngoài công lập (sau đây gọi tắt là cơ sở).</w:t>
      </w:r>
    </w:p>
    <w:p w14:paraId="3F83E0D0" w14:textId="77777777" w:rsidR="00604EB6" w:rsidRPr="009F03D3" w:rsidRDefault="00D31807"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Cơ sở trợ giúp xã hội công lập do cơ quan nhà nước thành lập, quản lý, đầu tư xây dựng cơ sở vật chất và bảo đảm kinh phí cho các nhiệm vụ của cơ sở trợ giúp xã hội.</w:t>
      </w:r>
    </w:p>
    <w:p w14:paraId="41545D3D" w14:textId="77777777" w:rsidR="00604EB6" w:rsidRPr="009F03D3" w:rsidRDefault="00D31807"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Cơ sở trợ giúp xã hội ngoài công lập do các cá nhân, tổ chức, doanh nghiệp trong và ngoài nước đầu tư xây dựng cơ sở vật chất và bảo đảm kinh phí cho các nhiệm vụ của cơ sở trợ giúp xã hội.</w:t>
      </w:r>
    </w:p>
    <w:p w14:paraId="5C89B730" w14:textId="77777777" w:rsidR="00604EB6" w:rsidRPr="009F03D3" w:rsidRDefault="005F7658" w:rsidP="009F03D3">
      <w:pPr>
        <w:pBdr>
          <w:top w:val="dotted" w:sz="4" w:space="0" w:color="FFFFFF"/>
          <w:left w:val="dotted" w:sz="4" w:space="28" w:color="FFFFFF"/>
          <w:bottom w:val="dotted" w:sz="4" w:space="12" w:color="FFFFFF"/>
          <w:right w:val="dotted" w:sz="4" w:space="0" w:color="FFFFFF"/>
        </w:pBdr>
        <w:spacing w:before="120" w:after="120"/>
        <w:ind w:firstLine="720"/>
        <w:jc w:val="both"/>
        <w:rPr>
          <w:b/>
          <w:bCs/>
          <w:lang w:val="pt-BR"/>
        </w:rPr>
      </w:pPr>
      <w:r w:rsidRPr="009F03D3">
        <w:rPr>
          <w:b/>
          <w:bCs/>
          <w:lang w:val="pt-BR"/>
        </w:rPr>
        <w:t xml:space="preserve">2. </w:t>
      </w:r>
      <w:r w:rsidR="00E368F4" w:rsidRPr="009F03D3">
        <w:rPr>
          <w:b/>
          <w:bCs/>
          <w:lang w:val="pt-BR"/>
        </w:rPr>
        <w:t>Bố cục của Nghị định</w:t>
      </w:r>
    </w:p>
    <w:p w14:paraId="72EFCFA1" w14:textId="4B5177C0" w:rsidR="00D07D43" w:rsidRPr="009F03D3" w:rsidRDefault="002B4266"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Dự thảo Nghị định sửa đổi, bổ sung một số điều của Nghị định số 103/2017/NĐ-CP ngày 12/9/2017.</w:t>
      </w:r>
    </w:p>
    <w:p w14:paraId="38711BBC" w14:textId="15C4D4B0" w:rsidR="002B4266" w:rsidRPr="009F03D3" w:rsidRDefault="002B4266"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1. Sửa đổi</w:t>
      </w:r>
      <w:r w:rsidR="00C53192" w:rsidRPr="009F03D3">
        <w:rPr>
          <w:lang w:val="pt-BR"/>
        </w:rPr>
        <w:t>, bổ sung</w:t>
      </w:r>
      <w:r w:rsidRPr="009F03D3">
        <w:rPr>
          <w:lang w:val="pt-BR"/>
        </w:rPr>
        <w:t xml:space="preserve"> khoản 1, khoản 2, khoản 3, khoản 4, khoản 5, bổ sung khoản 7 </w:t>
      </w:r>
      <w:r w:rsidR="00703E6B">
        <w:rPr>
          <w:lang w:val="pt-BR"/>
        </w:rPr>
        <w:t xml:space="preserve">của </w:t>
      </w:r>
      <w:r w:rsidRPr="009F03D3">
        <w:rPr>
          <w:lang w:val="pt-BR"/>
        </w:rPr>
        <w:t>Điều 5.</w:t>
      </w:r>
    </w:p>
    <w:p w14:paraId="2245EA59" w14:textId="3310DA8B" w:rsidR="002B4266" w:rsidRPr="009F03D3" w:rsidRDefault="002B4266"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2. Sửa đổi</w:t>
      </w:r>
      <w:r w:rsidR="00EE7498" w:rsidRPr="009F03D3">
        <w:rPr>
          <w:lang w:val="pt-BR"/>
        </w:rPr>
        <w:t xml:space="preserve">, bổ sung </w:t>
      </w:r>
      <w:r w:rsidRPr="009F03D3">
        <w:rPr>
          <w:lang w:val="pt-BR"/>
        </w:rPr>
        <w:t>khoản 1,</w:t>
      </w:r>
      <w:r w:rsidR="00F241C9" w:rsidRPr="009F03D3">
        <w:rPr>
          <w:lang w:val="pt-BR"/>
        </w:rPr>
        <w:t xml:space="preserve"> khoản 2, khoản 3, khoản 4 </w:t>
      </w:r>
      <w:r w:rsidR="00703E6B">
        <w:rPr>
          <w:lang w:val="pt-BR"/>
        </w:rPr>
        <w:t xml:space="preserve">của </w:t>
      </w:r>
      <w:r w:rsidR="00F241C9" w:rsidRPr="009F03D3">
        <w:rPr>
          <w:lang w:val="pt-BR"/>
        </w:rPr>
        <w:t>điều 6</w:t>
      </w:r>
    </w:p>
    <w:p w14:paraId="668722D1" w14:textId="213882A8" w:rsidR="00C53192" w:rsidRPr="009F03D3" w:rsidRDefault="00C53192"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3. Sửa đổi, bổ sung khoản 1,</w:t>
      </w:r>
      <w:r w:rsidR="00EE7498" w:rsidRPr="009F03D3">
        <w:rPr>
          <w:lang w:val="pt-BR"/>
        </w:rPr>
        <w:t xml:space="preserve"> khoản 2,</w:t>
      </w:r>
      <w:r w:rsidRPr="009F03D3">
        <w:rPr>
          <w:lang w:val="pt-BR"/>
        </w:rPr>
        <w:t xml:space="preserve"> khoản 4, khoản 6, khoản 8, khoản 11, bổ sung khoản 13, khoản 14, khoản 15, khoản 15</w:t>
      </w:r>
      <w:r w:rsidR="00703E6B">
        <w:rPr>
          <w:lang w:val="pt-BR"/>
        </w:rPr>
        <w:t xml:space="preserve"> của</w:t>
      </w:r>
      <w:r w:rsidRPr="009F03D3">
        <w:rPr>
          <w:lang w:val="pt-BR"/>
        </w:rPr>
        <w:t xml:space="preserve"> điều 7.</w:t>
      </w:r>
    </w:p>
    <w:p w14:paraId="11BC8A27" w14:textId="012598B9" w:rsidR="00C53192" w:rsidRPr="009F03D3" w:rsidRDefault="00C53192"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 Điều 4. Sửa đổi, bổ sung khoản 1 </w:t>
      </w:r>
      <w:r w:rsidR="00703E6B">
        <w:rPr>
          <w:lang w:val="pt-BR"/>
        </w:rPr>
        <w:t xml:space="preserve">của </w:t>
      </w:r>
      <w:r w:rsidRPr="009F03D3">
        <w:rPr>
          <w:lang w:val="pt-BR"/>
        </w:rPr>
        <w:t>điều 8.</w:t>
      </w:r>
    </w:p>
    <w:p w14:paraId="25058D1D" w14:textId="25EB1698" w:rsidR="00EE7498" w:rsidRDefault="00EE7498"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5. Sửa đổi, bổ sung</w:t>
      </w:r>
      <w:r w:rsidR="00703E6B">
        <w:rPr>
          <w:lang w:val="pt-BR"/>
        </w:rPr>
        <w:t xml:space="preserve"> của</w:t>
      </w:r>
      <w:r w:rsidRPr="009F03D3">
        <w:rPr>
          <w:lang w:val="pt-BR"/>
        </w:rPr>
        <w:t xml:space="preserve"> điều 11</w:t>
      </w:r>
      <w:r w:rsidR="00D15877">
        <w:rPr>
          <w:lang w:val="pt-BR"/>
        </w:rPr>
        <w:t>.</w:t>
      </w:r>
    </w:p>
    <w:p w14:paraId="0CC63B9F" w14:textId="679A1273" w:rsidR="00D15877" w:rsidRPr="009F03D3" w:rsidRDefault="00D15877"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Pr>
          <w:lang w:val="pt-BR"/>
        </w:rPr>
        <w:t xml:space="preserve">- Điều </w:t>
      </w:r>
      <w:r w:rsidR="00703E6B">
        <w:rPr>
          <w:lang w:val="pt-BR"/>
        </w:rPr>
        <w:t>6</w:t>
      </w:r>
      <w:r>
        <w:rPr>
          <w:lang w:val="pt-BR"/>
        </w:rPr>
        <w:t xml:space="preserve">. Sửa đổi, bổ sung </w:t>
      </w:r>
      <w:r w:rsidR="00703E6B">
        <w:rPr>
          <w:lang w:val="pt-BR"/>
        </w:rPr>
        <w:t xml:space="preserve">của </w:t>
      </w:r>
      <w:r>
        <w:rPr>
          <w:lang w:val="pt-BR"/>
        </w:rPr>
        <w:t>điều 17.</w:t>
      </w:r>
    </w:p>
    <w:p w14:paraId="7CFF9333" w14:textId="6BF100FB" w:rsidR="00EE7498" w:rsidRPr="009F03D3" w:rsidRDefault="00EE7498"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 Điều </w:t>
      </w:r>
      <w:r w:rsidR="00703E6B">
        <w:rPr>
          <w:lang w:val="pt-BR"/>
        </w:rPr>
        <w:t>7.</w:t>
      </w:r>
      <w:r w:rsidRPr="009F03D3">
        <w:rPr>
          <w:lang w:val="pt-BR"/>
        </w:rPr>
        <w:t xml:space="preserve"> Sửa đổi, bổ sung </w:t>
      </w:r>
      <w:r w:rsidR="00703E6B">
        <w:rPr>
          <w:lang w:val="pt-BR"/>
        </w:rPr>
        <w:t xml:space="preserve">một số điểm </w:t>
      </w:r>
      <w:r w:rsidRPr="009F03D3">
        <w:rPr>
          <w:lang w:val="pt-BR"/>
        </w:rPr>
        <w:t xml:space="preserve">khoản 1, khoản 2 </w:t>
      </w:r>
      <w:r w:rsidR="00703E6B">
        <w:rPr>
          <w:lang w:val="pt-BR"/>
        </w:rPr>
        <w:t xml:space="preserve">của </w:t>
      </w:r>
      <w:r w:rsidRPr="009F03D3">
        <w:rPr>
          <w:lang w:val="pt-BR"/>
        </w:rPr>
        <w:t>điều 18</w:t>
      </w:r>
      <w:r w:rsidR="00D15877">
        <w:rPr>
          <w:lang w:val="pt-BR"/>
        </w:rPr>
        <w:t>.</w:t>
      </w:r>
    </w:p>
    <w:p w14:paraId="48215BD5" w14:textId="6B16129D" w:rsidR="00EE7498" w:rsidRPr="009F03D3" w:rsidRDefault="00EE7498"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 Điều </w:t>
      </w:r>
      <w:r w:rsidR="00703E6B">
        <w:rPr>
          <w:lang w:val="pt-BR"/>
        </w:rPr>
        <w:t>8</w:t>
      </w:r>
      <w:r w:rsidRPr="009F03D3">
        <w:rPr>
          <w:lang w:val="pt-BR"/>
        </w:rPr>
        <w:t xml:space="preserve">. Sửa đổi, bổ sung </w:t>
      </w:r>
      <w:r w:rsidR="00703E6B">
        <w:rPr>
          <w:lang w:val="pt-BR"/>
        </w:rPr>
        <w:t>một số khoản và tên gọi của</w:t>
      </w:r>
      <w:r w:rsidRPr="009F03D3">
        <w:rPr>
          <w:lang w:val="pt-BR"/>
        </w:rPr>
        <w:t xml:space="preserve"> điều 19</w:t>
      </w:r>
    </w:p>
    <w:p w14:paraId="56656B84" w14:textId="7C2D4298" w:rsidR="00EE7498" w:rsidRPr="009F03D3" w:rsidRDefault="00EE7498"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 Điều </w:t>
      </w:r>
      <w:r w:rsidR="00703E6B">
        <w:rPr>
          <w:lang w:val="pt-BR"/>
        </w:rPr>
        <w:t>9</w:t>
      </w:r>
      <w:r w:rsidRPr="009F03D3">
        <w:rPr>
          <w:lang w:val="pt-BR"/>
        </w:rPr>
        <w:t>. Bãi bỏ điểm</w:t>
      </w:r>
      <w:r w:rsidR="00703E6B">
        <w:rPr>
          <w:lang w:val="pt-BR"/>
        </w:rPr>
        <w:t xml:space="preserve"> a, điểm</w:t>
      </w:r>
      <w:r w:rsidRPr="009F03D3">
        <w:rPr>
          <w:lang w:val="pt-BR"/>
        </w:rPr>
        <w:t xml:space="preserve"> b khoản khoản 3 </w:t>
      </w:r>
      <w:r w:rsidR="00703E6B">
        <w:rPr>
          <w:lang w:val="pt-BR"/>
        </w:rPr>
        <w:t xml:space="preserve">của </w:t>
      </w:r>
      <w:r w:rsidRPr="009F03D3">
        <w:rPr>
          <w:lang w:val="pt-BR"/>
        </w:rPr>
        <w:t>điều 20</w:t>
      </w:r>
    </w:p>
    <w:p w14:paraId="212C937B" w14:textId="722D6A5E" w:rsidR="00EE7498" w:rsidRPr="009F03D3" w:rsidRDefault="00EE7498"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1</w:t>
      </w:r>
      <w:r w:rsidR="00703E6B">
        <w:rPr>
          <w:lang w:val="pt-BR"/>
        </w:rPr>
        <w:t>0</w:t>
      </w:r>
      <w:r w:rsidRPr="009F03D3">
        <w:rPr>
          <w:lang w:val="pt-BR"/>
        </w:rPr>
        <w:t xml:space="preserve">. </w:t>
      </w:r>
      <w:r w:rsidR="00703E6B">
        <w:rPr>
          <w:lang w:val="pt-BR"/>
        </w:rPr>
        <w:t>Sửa đổi, bổ sung điểm a, điểm b khoản 3 của</w:t>
      </w:r>
      <w:r w:rsidRPr="009F03D3">
        <w:rPr>
          <w:lang w:val="pt-BR"/>
        </w:rPr>
        <w:t xml:space="preserve"> điều 22</w:t>
      </w:r>
    </w:p>
    <w:p w14:paraId="09100BE3" w14:textId="6D94D3BA" w:rsidR="00EE7498" w:rsidRDefault="00EE7498"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1</w:t>
      </w:r>
      <w:r w:rsidR="00703E6B">
        <w:rPr>
          <w:lang w:val="pt-BR"/>
        </w:rPr>
        <w:t>1</w:t>
      </w:r>
      <w:r w:rsidRPr="009F03D3">
        <w:rPr>
          <w:lang w:val="pt-BR"/>
        </w:rPr>
        <w:t>. Sửa đổi, bổ sung khoản 1</w:t>
      </w:r>
      <w:r w:rsidR="00703E6B">
        <w:rPr>
          <w:lang w:val="pt-BR"/>
        </w:rPr>
        <w:t xml:space="preserve"> của</w:t>
      </w:r>
      <w:r w:rsidRPr="009F03D3">
        <w:rPr>
          <w:lang w:val="pt-BR"/>
        </w:rPr>
        <w:t xml:space="preserve"> điều 24.</w:t>
      </w:r>
    </w:p>
    <w:p w14:paraId="1BDFAE08" w14:textId="3BC9441F" w:rsidR="00AB01B8" w:rsidRPr="009F03D3" w:rsidRDefault="00AB01B8"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Pr>
          <w:lang w:val="pt-BR"/>
        </w:rPr>
        <w:t>- Điều 12. Sửa đổi, bổ sung khoản 5 của Điều 26</w:t>
      </w:r>
    </w:p>
    <w:p w14:paraId="22203F05" w14:textId="4E7A52DE" w:rsidR="00EE7498" w:rsidRPr="009F03D3" w:rsidRDefault="00EE7498"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1</w:t>
      </w:r>
      <w:r w:rsidR="00AB01B8">
        <w:rPr>
          <w:lang w:val="pt-BR"/>
        </w:rPr>
        <w:t>3</w:t>
      </w:r>
      <w:r w:rsidRPr="009F03D3">
        <w:rPr>
          <w:lang w:val="pt-BR"/>
        </w:rPr>
        <w:t xml:space="preserve">. Sửa đổi, bổ sung khoản 3 </w:t>
      </w:r>
      <w:r w:rsidR="00703E6B">
        <w:rPr>
          <w:lang w:val="pt-BR"/>
        </w:rPr>
        <w:t xml:space="preserve">của </w:t>
      </w:r>
      <w:r w:rsidRPr="009F03D3">
        <w:rPr>
          <w:lang w:val="pt-BR"/>
        </w:rPr>
        <w:t>điều 27.</w:t>
      </w:r>
    </w:p>
    <w:p w14:paraId="1C9B2E6F" w14:textId="6BDACCBF" w:rsidR="00EE7498" w:rsidRPr="009F03D3" w:rsidRDefault="00EE7498"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 Điều </w:t>
      </w:r>
      <w:r w:rsidR="008A0E04" w:rsidRPr="009F03D3">
        <w:rPr>
          <w:lang w:val="pt-BR"/>
        </w:rPr>
        <w:t>1</w:t>
      </w:r>
      <w:r w:rsidR="00AB01B8">
        <w:rPr>
          <w:lang w:val="pt-BR"/>
        </w:rPr>
        <w:t>4</w:t>
      </w:r>
      <w:r w:rsidRPr="009F03D3">
        <w:rPr>
          <w:lang w:val="pt-BR"/>
        </w:rPr>
        <w:t>. Sửa đổi</w:t>
      </w:r>
      <w:r w:rsidR="008A0E04" w:rsidRPr="009F03D3">
        <w:rPr>
          <w:lang w:val="pt-BR"/>
        </w:rPr>
        <w:t xml:space="preserve">, </w:t>
      </w:r>
      <w:r w:rsidR="00703E6B">
        <w:rPr>
          <w:lang w:val="pt-BR"/>
        </w:rPr>
        <w:t>bổ</w:t>
      </w:r>
      <w:r w:rsidR="008A0E04" w:rsidRPr="009F03D3">
        <w:rPr>
          <w:lang w:val="pt-BR"/>
        </w:rPr>
        <w:t xml:space="preserve"> sung </w:t>
      </w:r>
      <w:r w:rsidR="00703E6B">
        <w:rPr>
          <w:lang w:val="pt-BR"/>
        </w:rPr>
        <w:t>một số khoản và tên gọi của</w:t>
      </w:r>
      <w:r w:rsidR="008A0E04" w:rsidRPr="009F03D3">
        <w:rPr>
          <w:lang w:val="pt-BR"/>
        </w:rPr>
        <w:t xml:space="preserve"> điều 28</w:t>
      </w:r>
    </w:p>
    <w:p w14:paraId="1A5BD75F" w14:textId="103A1917" w:rsidR="008A0E04" w:rsidRPr="009F03D3" w:rsidRDefault="008A0E04"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1</w:t>
      </w:r>
      <w:r w:rsidR="00AB01B8">
        <w:rPr>
          <w:lang w:val="pt-BR"/>
        </w:rPr>
        <w:t>5</w:t>
      </w:r>
      <w:r w:rsidRPr="009F03D3">
        <w:rPr>
          <w:lang w:val="pt-BR"/>
        </w:rPr>
        <w:t>. Bãi bỏ</w:t>
      </w:r>
      <w:r w:rsidR="00703E6B">
        <w:rPr>
          <w:lang w:val="pt-BR"/>
        </w:rPr>
        <w:t xml:space="preserve">, bổ sung một số khoản và tên gọi của </w:t>
      </w:r>
      <w:r w:rsidRPr="009F03D3">
        <w:rPr>
          <w:lang w:val="pt-BR"/>
        </w:rPr>
        <w:t xml:space="preserve">điều </w:t>
      </w:r>
      <w:r w:rsidR="00703E6B">
        <w:rPr>
          <w:lang w:val="pt-BR"/>
        </w:rPr>
        <w:t>30</w:t>
      </w:r>
      <w:r w:rsidRPr="009F03D3">
        <w:rPr>
          <w:lang w:val="pt-BR"/>
        </w:rPr>
        <w:t>.</w:t>
      </w:r>
    </w:p>
    <w:p w14:paraId="1ECD19D9" w14:textId="1D6CFCA2" w:rsidR="008A0E04" w:rsidRPr="009F03D3" w:rsidRDefault="008A0E04"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1</w:t>
      </w:r>
      <w:r w:rsidR="00AB01B8">
        <w:rPr>
          <w:lang w:val="pt-BR"/>
        </w:rPr>
        <w:t>6</w:t>
      </w:r>
      <w:r w:rsidRPr="009F03D3">
        <w:rPr>
          <w:lang w:val="pt-BR"/>
        </w:rPr>
        <w:t xml:space="preserve">. Sửa đổi, bổ sung </w:t>
      </w:r>
      <w:r w:rsidR="00703E6B">
        <w:rPr>
          <w:lang w:val="pt-BR"/>
        </w:rPr>
        <w:t>một số khoản của</w:t>
      </w:r>
      <w:r w:rsidRPr="009F03D3">
        <w:rPr>
          <w:lang w:val="pt-BR"/>
        </w:rPr>
        <w:t xml:space="preserve"> điều 31</w:t>
      </w:r>
    </w:p>
    <w:p w14:paraId="25B80DA9" w14:textId="0ACBE479" w:rsidR="008A0E04" w:rsidRPr="009F03D3" w:rsidRDefault="008A0E04"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 Điều </w:t>
      </w:r>
      <w:r w:rsidR="00703E6B">
        <w:rPr>
          <w:lang w:val="pt-BR"/>
        </w:rPr>
        <w:t>1</w:t>
      </w:r>
      <w:r w:rsidR="00AB01B8">
        <w:rPr>
          <w:lang w:val="pt-BR"/>
        </w:rPr>
        <w:t>7</w:t>
      </w:r>
      <w:r w:rsidRPr="009F03D3">
        <w:rPr>
          <w:lang w:val="pt-BR"/>
        </w:rPr>
        <w:t xml:space="preserve">. Sửa đổi, bổ sung khoản 1, bổ sung điểm c, điểm d khoản 2 </w:t>
      </w:r>
      <w:r w:rsidR="00703E6B">
        <w:rPr>
          <w:lang w:val="pt-BR"/>
        </w:rPr>
        <w:t xml:space="preserve">của </w:t>
      </w:r>
      <w:r w:rsidRPr="009F03D3">
        <w:rPr>
          <w:lang w:val="pt-BR"/>
        </w:rPr>
        <w:t>điều 32.</w:t>
      </w:r>
    </w:p>
    <w:p w14:paraId="099B2C8C" w14:textId="27EB46E4" w:rsidR="008A0E04" w:rsidRPr="009F03D3" w:rsidRDefault="008A0E04"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lastRenderedPageBreak/>
        <w:t xml:space="preserve">- Điều </w:t>
      </w:r>
      <w:r w:rsidR="00703E6B">
        <w:rPr>
          <w:lang w:val="pt-BR"/>
        </w:rPr>
        <w:t>1</w:t>
      </w:r>
      <w:r w:rsidR="00AB01B8">
        <w:rPr>
          <w:lang w:val="pt-BR"/>
        </w:rPr>
        <w:t>8</w:t>
      </w:r>
      <w:r w:rsidRPr="009F03D3">
        <w:rPr>
          <w:lang w:val="pt-BR"/>
        </w:rPr>
        <w:t xml:space="preserve">. Sửa đổi, bổ sung </w:t>
      </w:r>
      <w:r w:rsidR="00703E6B">
        <w:rPr>
          <w:lang w:val="pt-BR"/>
        </w:rPr>
        <w:t xml:space="preserve">và tên gọi của </w:t>
      </w:r>
      <w:r w:rsidRPr="009F03D3">
        <w:rPr>
          <w:lang w:val="pt-BR"/>
        </w:rPr>
        <w:t>điều 4</w:t>
      </w:r>
      <w:r w:rsidR="00D15877">
        <w:rPr>
          <w:lang w:val="pt-BR"/>
        </w:rPr>
        <w:t>5</w:t>
      </w:r>
    </w:p>
    <w:p w14:paraId="7192196A" w14:textId="39F01F28" w:rsidR="008A0E04" w:rsidRPr="009F03D3" w:rsidRDefault="008A0E04"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 Điều </w:t>
      </w:r>
      <w:r w:rsidR="00703E6B">
        <w:rPr>
          <w:lang w:val="pt-BR"/>
        </w:rPr>
        <w:t>1</w:t>
      </w:r>
      <w:r w:rsidR="00AB01B8">
        <w:rPr>
          <w:lang w:val="pt-BR"/>
        </w:rPr>
        <w:t>9</w:t>
      </w:r>
      <w:r w:rsidRPr="009F03D3">
        <w:rPr>
          <w:lang w:val="pt-BR"/>
        </w:rPr>
        <w:t xml:space="preserve">. Sửa đổi, bổ sung </w:t>
      </w:r>
      <w:r w:rsidR="00703E6B">
        <w:rPr>
          <w:lang w:val="pt-BR"/>
        </w:rPr>
        <w:t>một số khoản và tên gọi của</w:t>
      </w:r>
      <w:r w:rsidRPr="009F03D3">
        <w:rPr>
          <w:lang w:val="pt-BR"/>
        </w:rPr>
        <w:t xml:space="preserve"> điều 4</w:t>
      </w:r>
      <w:r w:rsidR="00D15877">
        <w:rPr>
          <w:lang w:val="pt-BR"/>
        </w:rPr>
        <w:t>7</w:t>
      </w:r>
      <w:r w:rsidRPr="009F03D3">
        <w:rPr>
          <w:lang w:val="pt-BR"/>
        </w:rPr>
        <w:t>.</w:t>
      </w:r>
    </w:p>
    <w:p w14:paraId="2246F538" w14:textId="5359D9B5" w:rsidR="008A0E04" w:rsidRPr="009F03D3" w:rsidRDefault="008A0E04"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 Điều </w:t>
      </w:r>
      <w:r w:rsidR="00AB01B8">
        <w:rPr>
          <w:lang w:val="pt-BR"/>
        </w:rPr>
        <w:t>20</w:t>
      </w:r>
      <w:r w:rsidRPr="009F03D3">
        <w:rPr>
          <w:lang w:val="pt-BR"/>
        </w:rPr>
        <w:t xml:space="preserve">. </w:t>
      </w:r>
      <w:r w:rsidR="00703E6B">
        <w:rPr>
          <w:lang w:val="pt-BR"/>
        </w:rPr>
        <w:t>Bổ sung điểm c, điểm d khoản 1, sửa đổi, bổ sung khoản 2 của điều 4</w:t>
      </w:r>
      <w:r w:rsidR="00D15877">
        <w:rPr>
          <w:lang w:val="pt-BR"/>
        </w:rPr>
        <w:t>8</w:t>
      </w:r>
      <w:r w:rsidRPr="009F03D3">
        <w:rPr>
          <w:lang w:val="pt-BR"/>
        </w:rPr>
        <w:t>.</w:t>
      </w:r>
    </w:p>
    <w:p w14:paraId="0D892A85" w14:textId="18D7A6EE" w:rsidR="008A0E04" w:rsidRPr="009F03D3" w:rsidRDefault="008A0E04"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2</w:t>
      </w:r>
      <w:r w:rsidR="00AB01B8">
        <w:rPr>
          <w:lang w:val="pt-BR"/>
        </w:rPr>
        <w:t>1</w:t>
      </w:r>
      <w:r w:rsidRPr="009F03D3">
        <w:rPr>
          <w:lang w:val="pt-BR"/>
        </w:rPr>
        <w:t xml:space="preserve">. Sửa đổi, bổ sung </w:t>
      </w:r>
      <w:r w:rsidR="00703E6B">
        <w:rPr>
          <w:lang w:val="pt-BR"/>
        </w:rPr>
        <w:t>một số</w:t>
      </w:r>
      <w:r w:rsidR="00AA5DB8">
        <w:rPr>
          <w:lang w:val="pt-BR"/>
        </w:rPr>
        <w:t xml:space="preserve"> khoản </w:t>
      </w:r>
      <w:r w:rsidR="00D15877">
        <w:rPr>
          <w:lang w:val="pt-BR"/>
        </w:rPr>
        <w:t xml:space="preserve"> </w:t>
      </w:r>
      <w:r w:rsidR="00703E6B">
        <w:rPr>
          <w:lang w:val="pt-BR"/>
        </w:rPr>
        <w:t xml:space="preserve">của </w:t>
      </w:r>
      <w:r w:rsidR="00D15877">
        <w:rPr>
          <w:lang w:val="pt-BR"/>
        </w:rPr>
        <w:t>điều 49</w:t>
      </w:r>
      <w:r w:rsidR="00AA5DB8">
        <w:rPr>
          <w:lang w:val="pt-BR"/>
        </w:rPr>
        <w:t>.</w:t>
      </w:r>
    </w:p>
    <w:p w14:paraId="33AEC589" w14:textId="3F01D339" w:rsidR="00703E6B" w:rsidRDefault="00456F11"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2</w:t>
      </w:r>
      <w:r w:rsidR="00AB01B8">
        <w:rPr>
          <w:lang w:val="pt-BR"/>
        </w:rPr>
        <w:t>2</w:t>
      </w:r>
      <w:r w:rsidRPr="009F03D3">
        <w:rPr>
          <w:lang w:val="pt-BR"/>
        </w:rPr>
        <w:t xml:space="preserve">. </w:t>
      </w:r>
      <w:r w:rsidR="00703E6B" w:rsidRPr="00703E6B">
        <w:rPr>
          <w:szCs w:val="28"/>
          <w:lang w:val="vi-VN"/>
        </w:rPr>
        <w:t>Thay thế, bãi bỏ một số nội dung, điểm, khoản quy định của Nghị định 103/2017/NĐ-CP ngày 12/9/2017</w:t>
      </w:r>
    </w:p>
    <w:p w14:paraId="532FDA5D" w14:textId="5E7E99D0" w:rsidR="00456F11" w:rsidRPr="009F03D3" w:rsidRDefault="00703E6B"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Pr>
          <w:lang w:val="pt-BR"/>
        </w:rPr>
        <w:t>- Điều 2</w:t>
      </w:r>
      <w:r w:rsidR="00AB01B8">
        <w:rPr>
          <w:lang w:val="pt-BR"/>
        </w:rPr>
        <w:t>3</w:t>
      </w:r>
      <w:r>
        <w:rPr>
          <w:lang w:val="pt-BR"/>
        </w:rPr>
        <w:t xml:space="preserve">. </w:t>
      </w:r>
      <w:r w:rsidR="00456F11" w:rsidRPr="009F03D3">
        <w:rPr>
          <w:lang w:val="pt-BR"/>
        </w:rPr>
        <w:t xml:space="preserve">Điều </w:t>
      </w:r>
      <w:r>
        <w:rPr>
          <w:lang w:val="pt-BR"/>
        </w:rPr>
        <w:t>khoản chuyển tiếp</w:t>
      </w:r>
      <w:r w:rsidR="001D443C" w:rsidRPr="009F03D3">
        <w:rPr>
          <w:lang w:val="pt-BR"/>
        </w:rPr>
        <w:t>.</w:t>
      </w:r>
    </w:p>
    <w:p w14:paraId="4CA746E6" w14:textId="53C2C11D" w:rsidR="00703E6B" w:rsidRDefault="00456F11"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Điều 2</w:t>
      </w:r>
      <w:r w:rsidR="00AB01B8">
        <w:rPr>
          <w:lang w:val="pt-BR"/>
        </w:rPr>
        <w:t>4</w:t>
      </w:r>
      <w:r w:rsidRPr="009F03D3">
        <w:rPr>
          <w:lang w:val="pt-BR"/>
        </w:rPr>
        <w:t xml:space="preserve">. Điều khoản </w:t>
      </w:r>
      <w:r w:rsidR="00703E6B">
        <w:rPr>
          <w:lang w:val="pt-BR"/>
        </w:rPr>
        <w:t>thi hành</w:t>
      </w:r>
      <w:r w:rsidR="001D443C" w:rsidRPr="009F03D3">
        <w:rPr>
          <w:lang w:val="pt-BR"/>
        </w:rPr>
        <w:t>.</w:t>
      </w:r>
    </w:p>
    <w:p w14:paraId="7E6D41B9" w14:textId="098043CD" w:rsidR="00456F11" w:rsidRPr="009F03D3" w:rsidRDefault="00703E6B"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Pr>
          <w:lang w:val="pt-BR"/>
        </w:rPr>
        <w:t>- Điều 2</w:t>
      </w:r>
      <w:r w:rsidR="00AB01B8">
        <w:rPr>
          <w:lang w:val="pt-BR"/>
        </w:rPr>
        <w:t>5</w:t>
      </w:r>
      <w:r>
        <w:rPr>
          <w:lang w:val="pt-BR"/>
        </w:rPr>
        <w:t>.  Trách nhiệm thi hành</w:t>
      </w:r>
      <w:r w:rsidR="00456F11" w:rsidRPr="009F03D3">
        <w:rPr>
          <w:lang w:val="pt-BR"/>
        </w:rPr>
        <w:t xml:space="preserve"> </w:t>
      </w:r>
    </w:p>
    <w:p w14:paraId="798F7CB4" w14:textId="5FF6CCF5" w:rsidR="00D07D43" w:rsidRPr="009F03D3" w:rsidRDefault="00D07D43" w:rsidP="009F03D3">
      <w:pPr>
        <w:pBdr>
          <w:top w:val="dotted" w:sz="4" w:space="0" w:color="FFFFFF"/>
          <w:left w:val="dotted" w:sz="4" w:space="28" w:color="FFFFFF"/>
          <w:bottom w:val="dotted" w:sz="4" w:space="12" w:color="FFFFFF"/>
          <w:right w:val="dotted" w:sz="4" w:space="0" w:color="FFFFFF"/>
        </w:pBdr>
        <w:spacing w:before="120" w:after="120"/>
        <w:ind w:firstLine="720"/>
        <w:jc w:val="both"/>
        <w:rPr>
          <w:b/>
          <w:bCs/>
          <w:lang w:val="pt-BR"/>
        </w:rPr>
      </w:pPr>
      <w:r w:rsidRPr="009F03D3">
        <w:rPr>
          <w:b/>
          <w:bCs/>
          <w:lang w:val="pt-BR"/>
        </w:rPr>
        <w:t>3. Về nội dung sửa đổi, bổ sung của Nghị định</w:t>
      </w:r>
    </w:p>
    <w:p w14:paraId="4C3DDEDD" w14:textId="77777777" w:rsidR="001D443C" w:rsidRPr="009F03D3" w:rsidRDefault="001D443C"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Sửa đổi, bổ sung điều 5 quy định về loại hình cơ sở trợ giúp xã hội, trong đó xác định các loại hình cơ sở trợ giúp xã hội:</w:t>
      </w:r>
    </w:p>
    <w:p w14:paraId="7C7401F7" w14:textId="77777777" w:rsidR="001D443C" w:rsidRPr="009F03D3" w:rsidRDefault="001D443C"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(i) </w:t>
      </w:r>
      <w:r w:rsidRPr="009F03D3">
        <w:rPr>
          <w:szCs w:val="28"/>
          <w:lang w:val="pt-BR"/>
        </w:rPr>
        <w:t>Cơ sở trợ giúp xã hội chăm sóc người cao tuổi thực hiện chức năng chăm sóc, nuôi dưỡng, tư vấn và hỗ trợ những điều kiện cần thiết khác cho người cao tuổi.</w:t>
      </w:r>
    </w:p>
    <w:p w14:paraId="2BA72D42" w14:textId="77777777" w:rsidR="001D443C" w:rsidRPr="009F03D3" w:rsidRDefault="001D443C" w:rsidP="009F03D3">
      <w:pPr>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lang w:val="pt-BR"/>
        </w:rPr>
        <w:t xml:space="preserve">(ii) </w:t>
      </w:r>
      <w:r w:rsidRPr="009F03D3">
        <w:rPr>
          <w:szCs w:val="28"/>
          <w:lang w:val="pt-BR"/>
        </w:rPr>
        <w:t>Cơ sở trợ giúp xã hội chăm sóc trẻ em thực hiện chăm sóc, nuôi dưỡng, trợ giúp, bảo vệ trẻ em.</w:t>
      </w:r>
    </w:p>
    <w:p w14:paraId="4081EFE9" w14:textId="77777777" w:rsidR="001D443C" w:rsidRPr="009F03D3" w:rsidRDefault="001D443C"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szCs w:val="28"/>
          <w:lang w:val="pt-BR"/>
        </w:rPr>
        <w:t>(iii) Cơ sở trợ giúp xã hội người khuyết tật thực hiện chức năng, chăm sóc, nuôi dưỡng, tư vấn, trợ giúp người khuyết tật, phục hồi chức năng cho người khuyết tật.</w:t>
      </w:r>
    </w:p>
    <w:p w14:paraId="00087D2F" w14:textId="77777777" w:rsidR="001D443C" w:rsidRPr="009F03D3" w:rsidRDefault="001D443C"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szCs w:val="28"/>
          <w:lang w:val="pt-BR"/>
        </w:rPr>
        <w:t>(iv) Cơ sở trợ giúp xã hội người tâm thần, người rối nhiễu tâm trí thực hiện chức năng chăm sóc, nuôi dưỡng, phục hồi chức năng và hỗ trợ hòa nhập cho người tâm thần, người rối nhiễu tâm trí.</w:t>
      </w:r>
    </w:p>
    <w:p w14:paraId="62A716F8" w14:textId="77777777" w:rsidR="001D443C" w:rsidRPr="009F03D3" w:rsidRDefault="001D443C" w:rsidP="009F03D3">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 xml:space="preserve">(v) </w:t>
      </w:r>
      <w:r w:rsidRPr="009F03D3">
        <w:rPr>
          <w:szCs w:val="28"/>
          <w:lang w:val="pt-BR"/>
        </w:rPr>
        <w:t>Cơ sở trợ giúp xã hội tổng hợp thực hiện chức năng chăm sóc, nuôi dưỡng, phục hồi chức năng, trợ giúp cho nhiều nhóm đối tượng cần trợ giúp xã hội.</w:t>
      </w:r>
    </w:p>
    <w:p w14:paraId="21EF949D" w14:textId="640C8AEF" w:rsidR="001D443C" w:rsidRPr="009F03D3" w:rsidRDefault="001D443C" w:rsidP="009F03D3">
      <w:pPr>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szCs w:val="28"/>
          <w:lang w:val="pt-BR"/>
        </w:rPr>
        <w:t>(vi) Tổng đài Quốc gia bảo vệ trẻ em.</w:t>
      </w:r>
    </w:p>
    <w:p w14:paraId="7C5155D7" w14:textId="43E68591" w:rsidR="001D443C" w:rsidRPr="009F03D3" w:rsidRDefault="001D443C" w:rsidP="009F03D3">
      <w:pPr>
        <w:pBdr>
          <w:top w:val="dotted" w:sz="4" w:space="0" w:color="FFFFFF"/>
          <w:left w:val="dotted" w:sz="4" w:space="28" w:color="FFFFFF"/>
          <w:bottom w:val="dotted" w:sz="4" w:space="12" w:color="FFFFFF"/>
          <w:right w:val="dotted" w:sz="4" w:space="0" w:color="FFFFFF"/>
        </w:pBdr>
        <w:spacing w:before="120" w:after="120"/>
        <w:ind w:firstLine="720"/>
        <w:jc w:val="both"/>
        <w:rPr>
          <w:szCs w:val="28"/>
          <w:lang w:val="pt-BR"/>
        </w:rPr>
      </w:pPr>
      <w:r w:rsidRPr="009F03D3">
        <w:rPr>
          <w:szCs w:val="28"/>
          <w:lang w:val="pt-BR"/>
        </w:rPr>
        <w:t xml:space="preserve">- Sửa đổi, bổ sung </w:t>
      </w:r>
      <w:r w:rsidR="00891620" w:rsidRPr="009F03D3">
        <w:rPr>
          <w:szCs w:val="28"/>
          <w:lang w:val="pt-BR"/>
        </w:rPr>
        <w:t>Điều 6 quy định về đối tượng phục vụ của cơ sở trợ giúp xã hội.</w:t>
      </w:r>
    </w:p>
    <w:p w14:paraId="6061B32A" w14:textId="21353C82" w:rsidR="00891620" w:rsidRPr="009F03D3" w:rsidRDefault="00891620" w:rsidP="009F03D3">
      <w:pPr>
        <w:spacing w:before="120" w:after="120"/>
        <w:ind w:firstLine="720"/>
        <w:jc w:val="both"/>
        <w:rPr>
          <w:szCs w:val="28"/>
          <w:lang w:val="pt-BR"/>
        </w:rPr>
      </w:pPr>
      <w:r w:rsidRPr="009F03D3">
        <w:rPr>
          <w:szCs w:val="28"/>
          <w:lang w:val="pt-BR"/>
        </w:rPr>
        <w:t>(i) Đối tượng bảo trợ xã hội có hoàn cảnh đặc biệt khó khăn, bao gồm:</w:t>
      </w:r>
    </w:p>
    <w:p w14:paraId="1F233FA8" w14:textId="61B05275" w:rsidR="00891620" w:rsidRPr="009F03D3" w:rsidRDefault="00891620" w:rsidP="009F03D3">
      <w:pPr>
        <w:spacing w:before="120" w:after="120"/>
        <w:ind w:firstLine="720"/>
        <w:jc w:val="both"/>
        <w:rPr>
          <w:szCs w:val="28"/>
          <w:lang w:val="pt-BR"/>
        </w:rPr>
      </w:pPr>
      <w:r w:rsidRPr="009F03D3">
        <w:rPr>
          <w:szCs w:val="28"/>
          <w:lang w:val="pt-BR"/>
        </w:rPr>
        <w:t>- Đối tượng quy định tại các </w:t>
      </w:r>
      <w:bookmarkStart w:id="6" w:name="dc_1"/>
      <w:r w:rsidRPr="009F03D3">
        <w:rPr>
          <w:szCs w:val="28"/>
          <w:lang w:val="pt-BR"/>
        </w:rPr>
        <w:t>khoản 1 và 3 điều 5 Nghị định số 20/2021/NĐ-CP</w:t>
      </w:r>
      <w:bookmarkEnd w:id="6"/>
      <w:r w:rsidRPr="009F03D3">
        <w:rPr>
          <w:szCs w:val="28"/>
          <w:lang w:val="pt-BR"/>
        </w:rPr>
        <w:t> ngày 15 tháng 03 năm 2021 của Chính phủ quy định chính sách trợ giúp xã hội đối với đối tượng bảo trợ xã hội thuộc diện khó khăn không tự lo được cuộc sống và không có người nhận chăm sóc, nuôi dưỡng tại cộng đồng.</w:t>
      </w:r>
    </w:p>
    <w:p w14:paraId="264DCB00" w14:textId="06B271BF" w:rsidR="00891620" w:rsidRPr="009F03D3" w:rsidRDefault="00891620" w:rsidP="009F03D3">
      <w:pPr>
        <w:spacing w:before="120" w:after="120"/>
        <w:ind w:firstLine="720"/>
        <w:jc w:val="both"/>
        <w:rPr>
          <w:szCs w:val="28"/>
          <w:lang w:val="pt-BR"/>
        </w:rPr>
      </w:pPr>
      <w:r w:rsidRPr="009F03D3">
        <w:rPr>
          <w:szCs w:val="28"/>
          <w:lang w:val="pt-BR"/>
        </w:rPr>
        <w:t xml:space="preserve">- </w:t>
      </w:r>
      <w:bookmarkStart w:id="7" w:name="khoan_28"/>
      <w:r w:rsidRPr="009F03D3">
        <w:rPr>
          <w:szCs w:val="28"/>
          <w:lang w:val="pt-BR"/>
        </w:rPr>
        <w:t xml:space="preserve">Người cao tuổi thuộc hộ gia đình nghèo không có người có nghĩa vụ và quyền phụng dưỡng (không có bố, mẹ, vợ, chồng, con đẻ, con nuôi chăm sóc nuôi </w:t>
      </w:r>
      <w:r w:rsidRPr="009F03D3">
        <w:rPr>
          <w:szCs w:val="28"/>
          <w:lang w:val="pt-BR"/>
        </w:rPr>
        <w:lastRenderedPageBreak/>
        <w:t>dưỡng), không có điều kiện sống ở cộng đồng, có nguyện vọng vào cơ sở bảo trợ xã hội theo quy định của pháp luật về người cao tuổi.</w:t>
      </w:r>
    </w:p>
    <w:bookmarkEnd w:id="7"/>
    <w:p w14:paraId="117196F8" w14:textId="6A7FABF9" w:rsidR="00891620" w:rsidRPr="009F03D3" w:rsidRDefault="00891620" w:rsidP="009F03D3">
      <w:pPr>
        <w:spacing w:before="120" w:after="120"/>
        <w:ind w:firstLine="720"/>
        <w:jc w:val="both"/>
        <w:rPr>
          <w:szCs w:val="28"/>
          <w:lang w:val="pt-BR"/>
        </w:rPr>
      </w:pPr>
      <w:r w:rsidRPr="009F03D3">
        <w:rPr>
          <w:szCs w:val="28"/>
          <w:lang w:val="pt-BR"/>
        </w:rPr>
        <w:t xml:space="preserve">- </w:t>
      </w:r>
      <w:bookmarkStart w:id="8" w:name="khoan_50"/>
      <w:r w:rsidRPr="009F03D3">
        <w:rPr>
          <w:szCs w:val="28"/>
          <w:lang w:val="pt-BR"/>
        </w:rPr>
        <w:t>Người khuyết tật đặc biệt nặng không nơi nương tựa (không có bố, mẹ, vợ, chồng, con đẻ, con nuôi chăm sóc nuôi dưỡng thường xuyên), không tự lo được cuộc sống được tiếp nhận vào nuôi dưỡng tại cơ sở bảo trợ xã hội theo quy định của pháp luật về người khuyết tật.</w:t>
      </w:r>
      <w:bookmarkEnd w:id="8"/>
    </w:p>
    <w:p w14:paraId="4DB96503" w14:textId="22E37D2C" w:rsidR="00891620" w:rsidRPr="009F03D3" w:rsidRDefault="00891620" w:rsidP="009F03D3">
      <w:pPr>
        <w:spacing w:before="120" w:after="120"/>
        <w:ind w:firstLine="720"/>
        <w:jc w:val="both"/>
        <w:rPr>
          <w:szCs w:val="28"/>
          <w:lang w:val="pt-BR"/>
        </w:rPr>
      </w:pPr>
      <w:r w:rsidRPr="009F03D3">
        <w:rPr>
          <w:szCs w:val="28"/>
          <w:lang w:val="pt-BR"/>
        </w:rPr>
        <w:t>(ii) Đối tượng cần bảo vệ khẩn cấp bao gồm:</w:t>
      </w:r>
    </w:p>
    <w:p w14:paraId="5C64F16A" w14:textId="6998FF7E" w:rsidR="00891620" w:rsidRPr="009F03D3" w:rsidRDefault="00891620" w:rsidP="009F03D3">
      <w:pPr>
        <w:spacing w:before="120" w:after="120"/>
        <w:ind w:firstLine="720"/>
        <w:jc w:val="both"/>
        <w:rPr>
          <w:szCs w:val="28"/>
          <w:lang w:val="pt-BR"/>
        </w:rPr>
      </w:pPr>
      <w:r w:rsidRPr="009F03D3">
        <w:rPr>
          <w:szCs w:val="28"/>
          <w:lang w:val="pt-BR"/>
        </w:rPr>
        <w:t>- Nạn nhân của bạo lực gia đình; nạn nhân bị xâm hại tình dục; nạn nhân bị mua bán; nạn nhân bị cưỡng bức lao động;</w:t>
      </w:r>
    </w:p>
    <w:p w14:paraId="1B3B8F01" w14:textId="0AB8CDCC" w:rsidR="00891620" w:rsidRPr="009F03D3" w:rsidRDefault="00891620" w:rsidP="009F03D3">
      <w:pPr>
        <w:spacing w:before="120" w:after="120"/>
        <w:ind w:firstLine="720"/>
        <w:jc w:val="both"/>
        <w:rPr>
          <w:szCs w:val="28"/>
          <w:lang w:val="pt-BR"/>
        </w:rPr>
      </w:pPr>
      <w:r w:rsidRPr="009F03D3">
        <w:rPr>
          <w:szCs w:val="28"/>
          <w:lang w:val="pt-BR"/>
        </w:rPr>
        <w:t>- Người mắc bệnh tâm thần lang thang, chưa xác định được gia đình và nơi cư trú được cơ sở khám bệnh, chữa bệnh chuyển đến.</w:t>
      </w:r>
    </w:p>
    <w:p w14:paraId="56E9CF63" w14:textId="655BA8FB" w:rsidR="00891620" w:rsidRPr="009F03D3" w:rsidRDefault="00891620" w:rsidP="009F03D3">
      <w:pPr>
        <w:spacing w:before="120" w:after="120"/>
        <w:ind w:firstLine="720"/>
        <w:jc w:val="both"/>
        <w:rPr>
          <w:szCs w:val="28"/>
          <w:lang w:val="pt-BR"/>
        </w:rPr>
      </w:pPr>
      <w:r w:rsidRPr="009F03D3">
        <w:rPr>
          <w:szCs w:val="28"/>
          <w:lang w:val="pt-BR"/>
        </w:rPr>
        <w:t>- Đối tượng cần bảo vệ khẩn cấp khác theo quyết định của Chủ tịch Ủy ban nhân dân cấp tỉnh.</w:t>
      </w:r>
    </w:p>
    <w:p w14:paraId="62C5E161" w14:textId="75F9BD1D" w:rsidR="00891620" w:rsidRPr="009F03D3" w:rsidRDefault="00891620" w:rsidP="009F03D3">
      <w:pPr>
        <w:spacing w:before="120" w:after="120"/>
        <w:ind w:firstLine="720"/>
        <w:jc w:val="both"/>
        <w:rPr>
          <w:szCs w:val="28"/>
          <w:lang w:val="pt-BR"/>
        </w:rPr>
      </w:pPr>
      <w:r w:rsidRPr="009F03D3">
        <w:rPr>
          <w:szCs w:val="28"/>
          <w:lang w:val="pt-BR"/>
        </w:rPr>
        <w:t>(iii) Người chưa thành niên, người không còn khả năng lao động là đối tượng thuộc diện chăm sóc, nuôi dưỡng tại cơ sở trợ giúp xã hội theo quy định của pháp luật về xử lý vi phạm hành chính.</w:t>
      </w:r>
    </w:p>
    <w:p w14:paraId="5C642CF7" w14:textId="69B3D845" w:rsidR="00891620" w:rsidRPr="009F03D3" w:rsidRDefault="00891620" w:rsidP="009F03D3">
      <w:pPr>
        <w:spacing w:before="120" w:after="120"/>
        <w:ind w:firstLine="720"/>
        <w:jc w:val="both"/>
        <w:rPr>
          <w:szCs w:val="28"/>
          <w:lang w:val="pt-BR"/>
        </w:rPr>
      </w:pPr>
      <w:r w:rsidRPr="009F03D3">
        <w:rPr>
          <w:szCs w:val="28"/>
          <w:lang w:val="pt-BR"/>
        </w:rPr>
        <w:t>(iv) Đối tượng tự nguyện sống tại cơ sở trợ giúp xã hội bao gồm, gồm: Người cao tuổi thực hiện theo hợp đồng ủy nhiệm chăm sóc; người không thuộc diện đối tượng bảo trợ xã hội quy định tại khoản 1, khoản 2, khoản 3, khoản 4, khoản 5 Điều này, không có điều kiện sống tại gia đình, có nhu cầu vào sống tại cơ sở trợ giúp xã hội, tự nguyện đóng góp kinh phí hoặc có người thân, người nhận bảo trợ hoặc người giám hộ đóng góp kinh phí (sau đây gọi chung là đối tượng tự nguyện).</w:t>
      </w:r>
    </w:p>
    <w:p w14:paraId="76B5008B" w14:textId="1F96963C" w:rsidR="00891620" w:rsidRPr="009F03D3" w:rsidRDefault="00891620" w:rsidP="00D15877">
      <w:pPr>
        <w:spacing w:before="120"/>
        <w:ind w:firstLine="720"/>
        <w:jc w:val="both"/>
        <w:rPr>
          <w:szCs w:val="28"/>
          <w:lang w:val="fr-FR"/>
        </w:rPr>
      </w:pPr>
      <w:r w:rsidRPr="009F03D3">
        <w:rPr>
          <w:szCs w:val="28"/>
          <w:lang w:val="pt-BR"/>
        </w:rPr>
        <w:t>- Sửa đổi, bổ sung điều 7 quy định nhiệm vụ của các cơ sở trợ giúp xã hội</w:t>
      </w:r>
      <w:r w:rsidR="00775F5F">
        <w:rPr>
          <w:szCs w:val="28"/>
          <w:lang w:val="pt-BR"/>
        </w:rPr>
        <w:t>, gồm</w:t>
      </w:r>
      <w:r w:rsidRPr="009F03D3">
        <w:rPr>
          <w:szCs w:val="28"/>
          <w:lang w:val="pt-BR"/>
        </w:rPr>
        <w:t xml:space="preserve">: Cung cấp các dịch vụ bảo vệ khẩn cấp; </w:t>
      </w:r>
      <w:r w:rsidR="00775F5F">
        <w:rPr>
          <w:szCs w:val="28"/>
          <w:lang w:val="pt-BR"/>
        </w:rPr>
        <w:t>t</w:t>
      </w:r>
      <w:r w:rsidRPr="009F03D3">
        <w:rPr>
          <w:szCs w:val="28"/>
          <w:lang w:val="pt-BR"/>
        </w:rPr>
        <w:t xml:space="preserve">ư vấn, tham vấn, hỗ trợ tâm lý, phục hồi tâm lý, trị liệu rối nhiễu tâm trí, trị liệu sang chấn, khủng hoảng tâm lý và phục hồi thể chất cho đối tượng; </w:t>
      </w:r>
      <w:r w:rsidR="00775F5F">
        <w:rPr>
          <w:szCs w:val="28"/>
          <w:lang w:val="pt-BR"/>
        </w:rPr>
        <w:t>đ</w:t>
      </w:r>
      <w:r w:rsidRPr="009F03D3">
        <w:rPr>
          <w:szCs w:val="28"/>
          <w:lang w:val="pt-BR"/>
        </w:rPr>
        <w:t xml:space="preserve">ánh giá nhu cầu, sáng lọc, phân loại đối tượng; xây dựng kế hoạch can thiệp và trợ giúp đối tượng; giám sát và rà soát, đánh giá các hoạt động can thiệp, trợ giúp và điều chỉnh kế hoạch; lập hồ sơ quản lý trường hợp và lưu trữ hồ sơ hoặc thực hiện kế hoạch can thiệp, trợ giúp mới (nếu đối tượng có nhu cầu); </w:t>
      </w:r>
      <w:r w:rsidR="00775F5F">
        <w:rPr>
          <w:szCs w:val="28"/>
          <w:lang w:val="pt-BR"/>
        </w:rPr>
        <w:t>k</w:t>
      </w:r>
      <w:r w:rsidRPr="009F03D3">
        <w:rPr>
          <w:szCs w:val="28"/>
          <w:lang w:val="pt-BR"/>
        </w:rPr>
        <w:t xml:space="preserve">ết nối cung cấp dịch vụ điều trị y tế, chăm sóc sức khỏe; kết nối chuyển gửi đối tượng đến cơ sở cung cấp dịch vụ công tác xã hội hoặc cơ sở khác nhằm đáp ứng nhu cầu đối tượng; </w:t>
      </w:r>
      <w:r w:rsidR="00775F5F">
        <w:rPr>
          <w:szCs w:val="28"/>
          <w:lang w:val="pt-BR"/>
        </w:rPr>
        <w:t>c</w:t>
      </w:r>
      <w:r w:rsidRPr="009F03D3">
        <w:rPr>
          <w:szCs w:val="28"/>
          <w:lang w:val="pt-BR"/>
        </w:rPr>
        <w:t xml:space="preserve">hủ trì, phối hợp với các đơn vị, tổ chức để dạy văn hóa, giáo dục hướng nghiệp, giáo dục nghề nghiệp, tạo sinh kế, việc làm nhằm giúp đối tượng phát triển về thể chất, trí tuệ, nhân cách và hòa nhập cộng đồng; Thực hiện các biện pháp phòng ngừa đối tượng rơi vào hoàn cảnh khó khăn và bị xâm hại, lạm dụng, bạo lực học đường, bạo lực giới và gia đình, ngược đãi; Cung cấp dịch vụ công tác xã hội theo quy định của pháp luật; </w:t>
      </w:r>
      <w:r w:rsidR="00775F5F" w:rsidRPr="00775F5F">
        <w:rPr>
          <w:szCs w:val="28"/>
          <w:lang w:val="pt-BR"/>
        </w:rPr>
        <w:t>t</w:t>
      </w:r>
      <w:r w:rsidRPr="009F03D3">
        <w:rPr>
          <w:szCs w:val="28"/>
          <w:lang w:val="vi-VN"/>
        </w:rPr>
        <w:t>hực hiện nhiệm vụ của Tổng đài điện thoại quốc gia bảo vệ trẻ em theo quy định của pháp luật</w:t>
      </w:r>
      <w:r w:rsidRPr="009F03D3">
        <w:rPr>
          <w:szCs w:val="28"/>
          <w:lang w:val="pt-BR"/>
        </w:rPr>
        <w:t xml:space="preserve">; </w:t>
      </w:r>
      <w:r w:rsidR="00775F5F">
        <w:rPr>
          <w:szCs w:val="28"/>
          <w:lang w:val="fr-FR"/>
        </w:rPr>
        <w:t>t</w:t>
      </w:r>
      <w:r w:rsidRPr="009F03D3">
        <w:rPr>
          <w:szCs w:val="28"/>
          <w:lang w:val="fr-FR"/>
        </w:rPr>
        <w:t xml:space="preserve">uyên truyền các hoạt động liên quan đến công tác bảo vệ, chăm sóc, giáo dục trẻ em. </w:t>
      </w:r>
      <w:r w:rsidR="00775F5F">
        <w:rPr>
          <w:szCs w:val="28"/>
          <w:lang w:val="fr-FR"/>
        </w:rPr>
        <w:t>t</w:t>
      </w:r>
      <w:r w:rsidRPr="009F03D3">
        <w:rPr>
          <w:szCs w:val="28"/>
          <w:lang w:val="fr-FR"/>
        </w:rPr>
        <w:t xml:space="preserve">ổ chức thực hiện các hoạt động truyền thông, tư vấn, phổ biến kiến thức về bảo vệ, chăm sóc, giáo dục trẻ em, thực hiện quyền trẻ em và kết quả đóng góp của các nhà tài trợ </w:t>
      </w:r>
      <w:r w:rsidRPr="009F03D3">
        <w:rPr>
          <w:szCs w:val="28"/>
          <w:lang w:val="fr-FR"/>
        </w:rPr>
        <w:lastRenderedPageBreak/>
        <w:t xml:space="preserve">theo quy định của pháp luật; </w:t>
      </w:r>
      <w:r w:rsidR="00775F5F">
        <w:rPr>
          <w:szCs w:val="28"/>
          <w:lang w:val="fr-FR"/>
        </w:rPr>
        <w:t>t</w:t>
      </w:r>
      <w:r w:rsidRPr="009F03D3">
        <w:rPr>
          <w:szCs w:val="28"/>
          <w:lang w:val="fr-FR"/>
        </w:rPr>
        <w:t>hực hiện cung cấp dịch vụ sự nghiệp công về trợ giúp xã hội và bảo vệ, chăm sóc trẻ em…</w:t>
      </w:r>
    </w:p>
    <w:p w14:paraId="6847DF0B" w14:textId="77777777" w:rsidR="00891620" w:rsidRPr="009F03D3" w:rsidRDefault="00891620" w:rsidP="00D15877">
      <w:pPr>
        <w:spacing w:before="120"/>
        <w:ind w:firstLine="720"/>
        <w:jc w:val="both"/>
        <w:rPr>
          <w:szCs w:val="28"/>
          <w:lang w:val="vi-VN"/>
        </w:rPr>
      </w:pPr>
      <w:r w:rsidRPr="009F03D3">
        <w:rPr>
          <w:szCs w:val="28"/>
          <w:lang w:val="pt-BR"/>
        </w:rPr>
        <w:t xml:space="preserve">- Sửa đổi, bổ sung điểu 8 quy định quyền hạn của các cơ sở trợ giúp xã hội: </w:t>
      </w:r>
      <w:r w:rsidRPr="009F03D3">
        <w:rPr>
          <w:szCs w:val="28"/>
          <w:lang w:val="vi-VN"/>
        </w:rPr>
        <w:t>Tổ chức các hình thức cung cấp dịch vụ trợ giúp xã hội cho đối tượng cần trợ giúp xã hội, gồm: chăm sóc khẩn cấp, chăm sóc ban ngày, chăm sóc bán trú, chăm sóc ngắn hạn, chăm sóc dài hạn, dịch vụ công tác xã hội và hòa nhập cộng đồng.</w:t>
      </w:r>
    </w:p>
    <w:p w14:paraId="71ED99BE" w14:textId="2C7BAA2A" w:rsidR="00466CC1" w:rsidRPr="00F746C9" w:rsidRDefault="00466CC1" w:rsidP="00D15877">
      <w:pPr>
        <w:spacing w:before="120"/>
        <w:ind w:firstLine="720"/>
        <w:jc w:val="both"/>
        <w:rPr>
          <w:szCs w:val="28"/>
          <w:lang w:val="vi-VN"/>
        </w:rPr>
      </w:pPr>
      <w:r w:rsidRPr="00F746C9">
        <w:rPr>
          <w:szCs w:val="28"/>
          <w:lang w:val="vi-VN"/>
        </w:rPr>
        <w:t>- Sửa đổi, bổ sung điều 17 quy định đăng ký thành lập</w:t>
      </w:r>
      <w:r w:rsidR="001A0221" w:rsidRPr="00F746C9">
        <w:rPr>
          <w:szCs w:val="28"/>
          <w:lang w:val="vi-VN"/>
        </w:rPr>
        <w:t>.</w:t>
      </w:r>
    </w:p>
    <w:p w14:paraId="57B3208A" w14:textId="5C7471E8" w:rsidR="001A0221" w:rsidRPr="00F746C9" w:rsidRDefault="001A0221" w:rsidP="00D15877">
      <w:pPr>
        <w:spacing w:before="120"/>
        <w:ind w:firstLine="720"/>
        <w:jc w:val="both"/>
        <w:rPr>
          <w:szCs w:val="28"/>
          <w:lang w:val="vi-VN"/>
        </w:rPr>
      </w:pPr>
      <w:r w:rsidRPr="00F746C9">
        <w:rPr>
          <w:szCs w:val="28"/>
          <w:lang w:val="vi-VN"/>
        </w:rPr>
        <w:t xml:space="preserve">- Sửa đổi, bổ sung </w:t>
      </w:r>
      <w:r w:rsidR="003D777D" w:rsidRPr="003D777D">
        <w:rPr>
          <w:szCs w:val="28"/>
          <w:lang w:val="vi-VN"/>
        </w:rPr>
        <w:t xml:space="preserve">một số điểm, khoản của </w:t>
      </w:r>
      <w:r w:rsidRPr="00F746C9">
        <w:rPr>
          <w:szCs w:val="28"/>
          <w:lang w:val="vi-VN"/>
        </w:rPr>
        <w:t>điều 18 quy định điều kiện, nội dung giấy chứng nhận đăng ký thành lập, gồm: Điều kiện cấp giấy chứng nhận đăng ký thành lập; giấy chứng nhận đăng ký thành lập</w:t>
      </w:r>
    </w:p>
    <w:p w14:paraId="1A97548B" w14:textId="3BB92DD5" w:rsidR="001A0221" w:rsidRPr="00F746C9" w:rsidRDefault="001A0221" w:rsidP="00D15877">
      <w:pPr>
        <w:spacing w:before="120"/>
        <w:ind w:firstLine="720"/>
        <w:jc w:val="both"/>
        <w:rPr>
          <w:szCs w:val="28"/>
          <w:lang w:val="vi-VN"/>
        </w:rPr>
      </w:pPr>
      <w:r w:rsidRPr="00F746C9">
        <w:rPr>
          <w:szCs w:val="28"/>
          <w:lang w:val="vi-VN"/>
        </w:rPr>
        <w:t>- Sửa đổi, bổ sung</w:t>
      </w:r>
      <w:r w:rsidR="003D777D" w:rsidRPr="003D777D">
        <w:rPr>
          <w:szCs w:val="28"/>
          <w:lang w:val="vi-VN"/>
        </w:rPr>
        <w:t xml:space="preserve"> một số khoản và tên gọi của</w:t>
      </w:r>
      <w:r w:rsidRPr="00F746C9">
        <w:rPr>
          <w:szCs w:val="28"/>
          <w:lang w:val="vi-VN"/>
        </w:rPr>
        <w:t xml:space="preserve"> điều 19 quy định thẩm quyền cấp, thay đổi, thu hồi giấy chứng nhận đăng ký thành lập và giải thể cơ sở trợ giúp xã hội.</w:t>
      </w:r>
    </w:p>
    <w:p w14:paraId="1573BD75" w14:textId="1FFF2290" w:rsidR="001A0221" w:rsidRPr="00AA5DB8" w:rsidRDefault="001A0221" w:rsidP="00D15877">
      <w:pPr>
        <w:spacing w:before="120"/>
        <w:ind w:firstLine="720"/>
        <w:jc w:val="both"/>
        <w:rPr>
          <w:szCs w:val="28"/>
          <w:lang w:val="vi-VN"/>
        </w:rPr>
      </w:pPr>
      <w:r w:rsidRPr="00AA5DB8">
        <w:rPr>
          <w:szCs w:val="28"/>
          <w:lang w:val="vi-VN"/>
        </w:rPr>
        <w:t xml:space="preserve">- Sửa đổi, bổ sung </w:t>
      </w:r>
      <w:r w:rsidR="003D777D" w:rsidRPr="003D777D">
        <w:rPr>
          <w:szCs w:val="28"/>
          <w:lang w:val="vi-VN"/>
        </w:rPr>
        <w:t>điểm a, điểm b khoản 3 của</w:t>
      </w:r>
      <w:r w:rsidRPr="00AA5DB8">
        <w:rPr>
          <w:szCs w:val="28"/>
          <w:lang w:val="vi-VN"/>
        </w:rPr>
        <w:t xml:space="preserve"> điều 20 quy định đăng ký thay đổi nội dung giấy chứng nhận đăng  ký thành lập.</w:t>
      </w:r>
    </w:p>
    <w:p w14:paraId="2C8B5AA5" w14:textId="698E51C8" w:rsidR="001A0221" w:rsidRPr="00AA5DB8" w:rsidRDefault="001A0221" w:rsidP="00D15877">
      <w:pPr>
        <w:spacing w:before="120"/>
        <w:ind w:firstLine="720"/>
        <w:jc w:val="both"/>
        <w:rPr>
          <w:szCs w:val="28"/>
          <w:lang w:val="vi-VN"/>
        </w:rPr>
      </w:pPr>
      <w:r w:rsidRPr="00AA5DB8">
        <w:rPr>
          <w:szCs w:val="28"/>
          <w:lang w:val="vi-VN"/>
        </w:rPr>
        <w:t xml:space="preserve">- </w:t>
      </w:r>
      <w:r w:rsidR="003D777D" w:rsidRPr="003D777D">
        <w:rPr>
          <w:szCs w:val="28"/>
          <w:lang w:val="vi-VN"/>
        </w:rPr>
        <w:t>S</w:t>
      </w:r>
      <w:r w:rsidRPr="00AA5DB8">
        <w:rPr>
          <w:szCs w:val="28"/>
          <w:lang w:val="vi-VN"/>
        </w:rPr>
        <w:t>ửa đổi, bổ sung điều 22 quy định giải thể cơ sở trợ giúp xã hội, gồm: cơ sở bị giải thể; hồ sơ đề nghị giải thể; trình tự, thủ tục giải thể.</w:t>
      </w:r>
    </w:p>
    <w:p w14:paraId="54B121F9" w14:textId="6CEAC858" w:rsidR="00DF3522" w:rsidRDefault="00DF3522" w:rsidP="00D15877">
      <w:pPr>
        <w:spacing w:before="120"/>
        <w:ind w:firstLine="720"/>
        <w:jc w:val="both"/>
        <w:rPr>
          <w:szCs w:val="28"/>
        </w:rPr>
      </w:pPr>
      <w:r w:rsidRPr="00AA5DB8">
        <w:rPr>
          <w:szCs w:val="28"/>
          <w:lang w:val="vi-VN"/>
        </w:rPr>
        <w:t xml:space="preserve">- Sửa đổi, bổ sung điều 24 quy định cơ sở vật chất, gồm: </w:t>
      </w:r>
      <w:r w:rsidRPr="009F03D3">
        <w:rPr>
          <w:szCs w:val="28"/>
          <w:lang w:val="vi-VN"/>
        </w:rPr>
        <w:t>Diện tích đất tự nhiên: Bình quân 20 m</w:t>
      </w:r>
      <w:r w:rsidRPr="009F03D3">
        <w:rPr>
          <w:szCs w:val="28"/>
          <w:vertAlign w:val="superscript"/>
          <w:lang w:val="vi-VN"/>
        </w:rPr>
        <w:t>2</w:t>
      </w:r>
      <w:r w:rsidRPr="009F03D3">
        <w:rPr>
          <w:szCs w:val="28"/>
          <w:lang w:val="vi-VN"/>
        </w:rPr>
        <w:t>/đối tượng ở khu vực nông thôn, 10 m</w:t>
      </w:r>
      <w:r w:rsidRPr="009F03D3">
        <w:rPr>
          <w:szCs w:val="28"/>
          <w:vertAlign w:val="superscript"/>
          <w:lang w:val="vi-VN"/>
        </w:rPr>
        <w:t>2</w:t>
      </w:r>
      <w:r w:rsidRPr="009F03D3">
        <w:rPr>
          <w:szCs w:val="28"/>
          <w:lang w:val="vi-VN"/>
        </w:rPr>
        <w:t>/đối tượng ở khu vực thành thị. Đối với cơ sở chăm sóc và phục hồi chức năng cho người tâm thần, diện tích đất tự nhiên phải đảm bảo tối thiểu 40 m</w:t>
      </w:r>
      <w:r w:rsidRPr="009F03D3">
        <w:rPr>
          <w:szCs w:val="28"/>
          <w:vertAlign w:val="superscript"/>
          <w:lang w:val="vi-VN"/>
        </w:rPr>
        <w:t>2</w:t>
      </w:r>
      <w:r w:rsidRPr="009F03D3">
        <w:rPr>
          <w:szCs w:val="28"/>
          <w:lang w:val="vi-VN"/>
        </w:rPr>
        <w:t>/đối tượng ở khu vực thành thị, 50 m</w:t>
      </w:r>
      <w:r w:rsidRPr="009F03D3">
        <w:rPr>
          <w:szCs w:val="28"/>
          <w:vertAlign w:val="superscript"/>
          <w:lang w:val="vi-VN"/>
        </w:rPr>
        <w:t>2</w:t>
      </w:r>
      <w:r w:rsidRPr="009F03D3">
        <w:rPr>
          <w:szCs w:val="28"/>
          <w:lang w:val="vi-VN"/>
        </w:rPr>
        <w:t>/đối tượng ở khu vực nông thôn, 60 m</w:t>
      </w:r>
      <w:r w:rsidRPr="009F03D3">
        <w:rPr>
          <w:szCs w:val="28"/>
          <w:vertAlign w:val="superscript"/>
          <w:lang w:val="vi-VN"/>
        </w:rPr>
        <w:t>2</w:t>
      </w:r>
      <w:r w:rsidRPr="009F03D3">
        <w:rPr>
          <w:szCs w:val="28"/>
          <w:lang w:val="vi-VN"/>
        </w:rPr>
        <w:t>/đối tượng ở khu vực miền núi.</w:t>
      </w:r>
    </w:p>
    <w:p w14:paraId="0F4CBE3B" w14:textId="30A15646" w:rsidR="00AB01B8" w:rsidRPr="00AB01B8" w:rsidRDefault="00AB01B8" w:rsidP="00D15877">
      <w:pPr>
        <w:spacing w:before="120"/>
        <w:ind w:firstLine="720"/>
        <w:jc w:val="both"/>
        <w:rPr>
          <w:iCs/>
          <w:szCs w:val="28"/>
        </w:rPr>
      </w:pPr>
      <w:r>
        <w:rPr>
          <w:szCs w:val="28"/>
        </w:rPr>
        <w:t xml:space="preserve">- Sửa đổi, bổ sung điều 26, điều kiện cấp phép giấy hoạt động: </w:t>
      </w:r>
      <w:r w:rsidRPr="00AB01B8">
        <w:rPr>
          <w:iCs/>
          <w:color w:val="FF0000"/>
          <w:szCs w:val="28"/>
          <w:lang w:val="vi-VN"/>
        </w:rPr>
        <w:t>Trường hợp cơ sở không thực hiện chăm sóc, nuôi dưỡng đối tượng tại cơ sở thì không bắt buộc phải đáp ứng các điều kiện về cơ sở vật chất quy định tại khoản 1, khoản 2 Điều 24</w:t>
      </w:r>
      <w:r>
        <w:rPr>
          <w:iCs/>
          <w:color w:val="FF0000"/>
          <w:szCs w:val="28"/>
        </w:rPr>
        <w:t>.</w:t>
      </w:r>
    </w:p>
    <w:p w14:paraId="39643A47" w14:textId="69960EE5" w:rsidR="003D777D" w:rsidRPr="00AB01B8" w:rsidRDefault="003D777D" w:rsidP="00D15877">
      <w:pPr>
        <w:spacing w:before="120"/>
        <w:ind w:firstLine="720"/>
        <w:jc w:val="both"/>
        <w:rPr>
          <w:szCs w:val="28"/>
          <w:lang w:val="vi-VN"/>
        </w:rPr>
      </w:pPr>
      <w:r w:rsidRPr="00AB01B8">
        <w:rPr>
          <w:szCs w:val="28"/>
          <w:lang w:val="vi-VN"/>
        </w:rPr>
        <w:t>- Sửa đổi, bổ sung điều 27, khi giấy phép hoạt động bị mất, bị hư hỏng, bị sai sót thông tin thì cơ sở phải đề nghị cấp lại giấy phép.</w:t>
      </w:r>
    </w:p>
    <w:p w14:paraId="057AD7B0" w14:textId="18303402" w:rsidR="00DF3522" w:rsidRPr="00AB01B8" w:rsidRDefault="00DF3522" w:rsidP="00D15877">
      <w:pPr>
        <w:spacing w:before="120" w:after="120"/>
        <w:ind w:firstLine="720"/>
        <w:jc w:val="both"/>
        <w:rPr>
          <w:szCs w:val="28"/>
          <w:lang w:val="vi-VN"/>
        </w:rPr>
      </w:pPr>
      <w:r w:rsidRPr="009F03D3">
        <w:rPr>
          <w:szCs w:val="28"/>
          <w:lang w:val="vi-VN"/>
        </w:rPr>
        <w:t>- Sửa đổi, bổ sung điều 28 quy định thẩm quyền cấp, cấp lại, điều chỉnh, tạm đình chỉ, thu hồi giấy phép hoạt động, gồm: Ủy ban nhân dân cấp tỉnh là cơ quan có thẩm quyền cấp lại, điều chỉnh, tạm đình chỉ hoặc thu hồi giấy phép hoạt động.</w:t>
      </w:r>
    </w:p>
    <w:p w14:paraId="070FDCE1" w14:textId="12A4976D" w:rsidR="003D777D" w:rsidRPr="00AB01B8" w:rsidRDefault="003D777D" w:rsidP="00D15877">
      <w:pPr>
        <w:spacing w:before="120" w:after="120"/>
        <w:ind w:firstLine="720"/>
        <w:jc w:val="both"/>
        <w:rPr>
          <w:szCs w:val="28"/>
          <w:lang w:val="vi-VN"/>
        </w:rPr>
      </w:pPr>
      <w:r w:rsidRPr="00AB01B8">
        <w:rPr>
          <w:szCs w:val="28"/>
          <w:lang w:val="vi-VN"/>
        </w:rPr>
        <w:t>- Sửa đổi, bổ sung điều 31</w:t>
      </w:r>
    </w:p>
    <w:p w14:paraId="0BDF893B" w14:textId="38E58537" w:rsidR="001D22D3" w:rsidRPr="00F746C9" w:rsidRDefault="001D22D3" w:rsidP="00D15877">
      <w:pPr>
        <w:spacing w:before="120" w:after="120"/>
        <w:ind w:firstLine="720"/>
        <w:jc w:val="both"/>
        <w:rPr>
          <w:szCs w:val="28"/>
          <w:lang w:val="vi-VN"/>
        </w:rPr>
      </w:pPr>
      <w:r w:rsidRPr="00F746C9">
        <w:rPr>
          <w:szCs w:val="28"/>
          <w:lang w:val="vi-VN"/>
        </w:rPr>
        <w:t xml:space="preserve">- Sửa đổi, bổ sung khoản 1, bổ sung </w:t>
      </w:r>
      <w:r w:rsidR="003D777D" w:rsidRPr="00AB01B8">
        <w:rPr>
          <w:szCs w:val="28"/>
          <w:lang w:val="vi-VN"/>
        </w:rPr>
        <w:t>điểm c, điểm d khoản 2</w:t>
      </w:r>
      <w:r w:rsidRPr="00F746C9">
        <w:rPr>
          <w:szCs w:val="28"/>
          <w:lang w:val="vi-VN"/>
        </w:rPr>
        <w:t xml:space="preserve"> điều 32 quy định về tạm đình chỉ, thu hồi giấy phép hoạt động.</w:t>
      </w:r>
    </w:p>
    <w:p w14:paraId="13D2C3C4" w14:textId="7420C205" w:rsidR="001D22D3" w:rsidRPr="00F746C9" w:rsidRDefault="001D22D3" w:rsidP="00D15877">
      <w:pPr>
        <w:spacing w:before="120" w:after="120"/>
        <w:ind w:firstLine="720"/>
        <w:jc w:val="both"/>
        <w:rPr>
          <w:szCs w:val="28"/>
          <w:lang w:val="vi-VN"/>
        </w:rPr>
      </w:pPr>
      <w:r w:rsidRPr="00F746C9">
        <w:rPr>
          <w:szCs w:val="28"/>
          <w:lang w:val="vi-VN"/>
        </w:rPr>
        <w:t>- Sửa đổi, bổ sung</w:t>
      </w:r>
      <w:r w:rsidR="003D777D" w:rsidRPr="003D777D">
        <w:rPr>
          <w:szCs w:val="28"/>
          <w:lang w:val="vi-VN"/>
        </w:rPr>
        <w:t xml:space="preserve"> và tên gọi</w:t>
      </w:r>
      <w:r w:rsidRPr="00F746C9">
        <w:rPr>
          <w:szCs w:val="28"/>
          <w:lang w:val="vi-VN"/>
        </w:rPr>
        <w:t xml:space="preserve"> điều 4</w:t>
      </w:r>
      <w:r w:rsidR="00D15877" w:rsidRPr="00D15877">
        <w:rPr>
          <w:szCs w:val="28"/>
          <w:lang w:val="vi-VN"/>
        </w:rPr>
        <w:t>5</w:t>
      </w:r>
      <w:r w:rsidRPr="00F746C9">
        <w:rPr>
          <w:szCs w:val="28"/>
          <w:lang w:val="vi-VN"/>
        </w:rPr>
        <w:t xml:space="preserve"> quy định thẩm quyền cấp, thu hồi giấy chứng nhận đăng ký hoạt động trợ giúp xã hội đối với cơ sở trợ giúp xã hội dưới 10 đối tượng có hoàn cảnh khó khăn.</w:t>
      </w:r>
    </w:p>
    <w:p w14:paraId="145D5A50" w14:textId="1FFFA4E1" w:rsidR="001D22D3" w:rsidRPr="00F746C9" w:rsidRDefault="001D22D3" w:rsidP="00D15877">
      <w:pPr>
        <w:spacing w:before="120" w:after="120"/>
        <w:ind w:firstLine="720"/>
        <w:jc w:val="both"/>
        <w:rPr>
          <w:szCs w:val="28"/>
          <w:lang w:val="vi-VN"/>
        </w:rPr>
      </w:pPr>
      <w:r w:rsidRPr="00F746C9">
        <w:rPr>
          <w:szCs w:val="28"/>
          <w:lang w:val="vi-VN"/>
        </w:rPr>
        <w:t>- Sửa đổi, bổ sung</w:t>
      </w:r>
      <w:r w:rsidR="003D777D" w:rsidRPr="003D777D">
        <w:rPr>
          <w:szCs w:val="28"/>
          <w:lang w:val="vi-VN"/>
        </w:rPr>
        <w:t xml:space="preserve"> một số khoản và tên gọi</w:t>
      </w:r>
      <w:r w:rsidRPr="00F746C9">
        <w:rPr>
          <w:szCs w:val="28"/>
          <w:lang w:val="vi-VN"/>
        </w:rPr>
        <w:t xml:space="preserve"> điều 4</w:t>
      </w:r>
      <w:r w:rsidR="00D15877" w:rsidRPr="00D15877">
        <w:rPr>
          <w:szCs w:val="28"/>
          <w:lang w:val="vi-VN"/>
        </w:rPr>
        <w:t>7</w:t>
      </w:r>
      <w:r w:rsidRPr="00F746C9">
        <w:rPr>
          <w:szCs w:val="28"/>
          <w:lang w:val="vi-VN"/>
        </w:rPr>
        <w:t xml:space="preserve"> trình tự, thủ tục cấp, thu hồi giấy chứng nhận đăng ký hoạt động đối với cơ sở trợ giúp xã hội dưới 10 đối tượng có hoàn cảnh khó khăn.</w:t>
      </w:r>
    </w:p>
    <w:p w14:paraId="7F52B013" w14:textId="5BFD604D" w:rsidR="00A401CF" w:rsidRPr="003D777D" w:rsidRDefault="001D22D3" w:rsidP="00D15877">
      <w:pPr>
        <w:spacing w:before="120" w:after="120"/>
        <w:ind w:firstLine="720"/>
        <w:jc w:val="both"/>
        <w:rPr>
          <w:szCs w:val="28"/>
          <w:lang w:val="vi-VN"/>
        </w:rPr>
      </w:pPr>
      <w:r w:rsidRPr="00F746C9">
        <w:rPr>
          <w:szCs w:val="28"/>
          <w:lang w:val="vi-VN"/>
        </w:rPr>
        <w:lastRenderedPageBreak/>
        <w:t xml:space="preserve">- </w:t>
      </w:r>
      <w:r w:rsidR="00D10EDA" w:rsidRPr="00F746C9">
        <w:rPr>
          <w:szCs w:val="28"/>
          <w:lang w:val="vi-VN"/>
        </w:rPr>
        <w:t>B</w:t>
      </w:r>
      <w:r w:rsidRPr="00F746C9">
        <w:rPr>
          <w:szCs w:val="28"/>
          <w:lang w:val="vi-VN"/>
        </w:rPr>
        <w:t xml:space="preserve">ổ sung </w:t>
      </w:r>
      <w:r w:rsidR="003D777D" w:rsidRPr="003D777D">
        <w:rPr>
          <w:szCs w:val="28"/>
          <w:lang w:val="vi-VN"/>
        </w:rPr>
        <w:t>điểm c, điểm d khoản 1, sửa đổi, bổ sung khoản 2</w:t>
      </w:r>
      <w:r w:rsidR="00D10EDA" w:rsidRPr="00F746C9">
        <w:rPr>
          <w:szCs w:val="28"/>
          <w:lang w:val="vi-VN"/>
        </w:rPr>
        <w:t xml:space="preserve"> điều</w:t>
      </w:r>
      <w:r w:rsidR="00A401CF" w:rsidRPr="00F746C9">
        <w:rPr>
          <w:szCs w:val="28"/>
          <w:lang w:val="vi-VN"/>
        </w:rPr>
        <w:t xml:space="preserve"> 4</w:t>
      </w:r>
      <w:r w:rsidR="00D15877" w:rsidRPr="00D15877">
        <w:rPr>
          <w:szCs w:val="28"/>
          <w:lang w:val="vi-VN"/>
        </w:rPr>
        <w:t>8</w:t>
      </w:r>
      <w:r w:rsidR="00A401CF" w:rsidRPr="00F746C9">
        <w:rPr>
          <w:szCs w:val="28"/>
          <w:lang w:val="vi-VN"/>
        </w:rPr>
        <w:t xml:space="preserve"> quy định thu hồi giấy chứng nhận đăng ký hoạt động đối với cơ sở trợ giúp xã hội dưới 10 đối tượng có hoàn cảnh khó khăn.</w:t>
      </w:r>
    </w:p>
    <w:p w14:paraId="7B08FA0D" w14:textId="29D963B3" w:rsidR="003D777D" w:rsidRPr="003D777D" w:rsidRDefault="003D777D" w:rsidP="003D777D">
      <w:pPr>
        <w:spacing w:before="120" w:after="120" w:line="288" w:lineRule="auto"/>
        <w:ind w:firstLine="720"/>
        <w:jc w:val="both"/>
        <w:rPr>
          <w:szCs w:val="28"/>
          <w:lang w:val="vi-VN"/>
        </w:rPr>
      </w:pPr>
      <w:r w:rsidRPr="003D777D">
        <w:rPr>
          <w:szCs w:val="28"/>
          <w:lang w:val="vi-VN"/>
        </w:rPr>
        <w:t>- Sửa đổi, bổ sung một số khoản của điều 49</w:t>
      </w:r>
    </w:p>
    <w:p w14:paraId="109AD3F6" w14:textId="77777777" w:rsidR="003D777D" w:rsidRPr="003D777D" w:rsidRDefault="003D777D" w:rsidP="003D777D">
      <w:pPr>
        <w:spacing w:before="120" w:after="120" w:line="288" w:lineRule="auto"/>
        <w:ind w:firstLine="720"/>
        <w:jc w:val="both"/>
        <w:rPr>
          <w:szCs w:val="28"/>
          <w:lang w:val="vi-VN"/>
        </w:rPr>
      </w:pPr>
      <w:r w:rsidRPr="003D777D">
        <w:rPr>
          <w:szCs w:val="28"/>
          <w:lang w:val="vi-VN"/>
        </w:rPr>
        <w:t xml:space="preserve">- Thay thế, bãi bỏ một số nội dung, điểm, khoản quy định của Nghị định số 103/2017/NĐ-CP ngày 12/9/2017, gồm: 1. </w:t>
      </w:r>
      <w:r w:rsidRPr="00D36A13">
        <w:rPr>
          <w:szCs w:val="28"/>
          <w:lang w:val="vi-VN"/>
        </w:rPr>
        <w:t xml:space="preserve">Bỏ cụm từ Bộ Lao động – Thương binh </w:t>
      </w:r>
      <w:r w:rsidRPr="003D777D">
        <w:rPr>
          <w:szCs w:val="28"/>
          <w:lang w:val="vi-VN"/>
        </w:rPr>
        <w:t>và Xã hội bằng cụm từ Bộ Y tế, tại khoản 1, khoản 7 Điều 49. Sửa khoản 7 Điều 49 thành khoản 5 Điều 49.</w:t>
      </w:r>
    </w:p>
    <w:p w14:paraId="1D499B1B" w14:textId="73E125DA" w:rsidR="003D777D" w:rsidRPr="003D777D" w:rsidRDefault="003D777D" w:rsidP="003D777D">
      <w:pPr>
        <w:spacing w:before="120" w:after="120" w:line="288" w:lineRule="auto"/>
        <w:ind w:firstLine="720"/>
        <w:jc w:val="both"/>
        <w:rPr>
          <w:szCs w:val="28"/>
          <w:lang w:val="vi-VN"/>
        </w:rPr>
      </w:pPr>
      <w:r w:rsidRPr="003D777D">
        <w:rPr>
          <w:szCs w:val="28"/>
          <w:lang w:val="vi-VN"/>
        </w:rPr>
        <w:t>+ Sửa đổi, bổ sung đề dẫn Điều 12: Bỏ cụm từ “Nghị định số 55/2012/NĐ-CP” thành cụm từ “Nghị định số 120/2020/NĐ-CP và  Nghị định số 283/2025/NĐ-CP ngày 31/10/2025”.</w:t>
      </w:r>
    </w:p>
    <w:p w14:paraId="6B97EBF6" w14:textId="3C6A34AA" w:rsidR="003D777D" w:rsidRPr="003D777D" w:rsidRDefault="003D777D" w:rsidP="003D777D">
      <w:pPr>
        <w:spacing w:before="120" w:after="120" w:line="288" w:lineRule="auto"/>
        <w:ind w:firstLine="720"/>
        <w:jc w:val="both"/>
        <w:rPr>
          <w:szCs w:val="28"/>
          <w:lang w:val="vi-VN"/>
        </w:rPr>
      </w:pPr>
      <w:r w:rsidRPr="003D777D">
        <w:rPr>
          <w:szCs w:val="28"/>
          <w:lang w:val="vi-VN"/>
        </w:rPr>
        <w:t>+ Sửa đổi, bổ sung đề dẫn Điều 13: Bỏ cụm từ “Nghị định số 55/2012/NĐ-CP” thành cụm từ “Nghị định số 120/2020/NĐ-CP”.</w:t>
      </w:r>
    </w:p>
    <w:p w14:paraId="3E441FCC" w14:textId="4AB8CACF" w:rsidR="003D777D" w:rsidRPr="003D777D" w:rsidRDefault="003D777D" w:rsidP="003D777D">
      <w:pPr>
        <w:spacing w:before="120" w:after="120" w:line="288" w:lineRule="auto"/>
        <w:ind w:firstLine="720"/>
        <w:jc w:val="both"/>
        <w:rPr>
          <w:szCs w:val="28"/>
          <w:lang w:val="vi-VN"/>
        </w:rPr>
      </w:pPr>
      <w:r w:rsidRPr="003D777D">
        <w:rPr>
          <w:szCs w:val="28"/>
          <w:lang w:val="vi-VN"/>
        </w:rPr>
        <w:t xml:space="preserve">+ Bãi bỏ khoản 4, khoản 5, khoản 6 Điều 15; khoản 2 Điều 19; điểm b khoản 2 Điều 20; điểm c, điểm d khoản 1 Điều 22; khoản </w:t>
      </w:r>
      <w:r w:rsidRPr="001C536B">
        <w:rPr>
          <w:szCs w:val="28"/>
          <w:lang w:val="vi-VN"/>
        </w:rPr>
        <w:t xml:space="preserve">2 Điều 28; điểm b khoản 1, điểm b khoản 2 Điều 29; điểm b khoản 1, khoản 2 Điều 30; khoản 2, khoản 3  Điều 47; </w:t>
      </w:r>
      <w:r w:rsidRPr="003D777D">
        <w:rPr>
          <w:szCs w:val="28"/>
          <w:lang w:val="vi-VN"/>
        </w:rPr>
        <w:t>khoản 3 Điều 48; khoản 3, khoản 5, khoản 6 Điều 49</w:t>
      </w:r>
    </w:p>
    <w:p w14:paraId="5684B072" w14:textId="16B3868F" w:rsidR="003D777D" w:rsidRPr="003D777D" w:rsidRDefault="003D777D" w:rsidP="003D777D">
      <w:pPr>
        <w:spacing w:before="120" w:after="120" w:line="288" w:lineRule="auto"/>
        <w:ind w:firstLine="720"/>
        <w:rPr>
          <w:szCs w:val="28"/>
          <w:lang w:val="vi-VN"/>
        </w:rPr>
      </w:pPr>
      <w:r w:rsidRPr="003D777D">
        <w:rPr>
          <w:szCs w:val="28"/>
          <w:lang w:val="vi-VN"/>
        </w:rPr>
        <w:t>- Điều khoản chuyển tiếp</w:t>
      </w:r>
    </w:p>
    <w:p w14:paraId="4EB3438B" w14:textId="6F377D63" w:rsidR="00A401CF" w:rsidRPr="00AB01B8" w:rsidRDefault="003D777D" w:rsidP="003D777D">
      <w:pPr>
        <w:spacing w:before="120" w:after="120" w:line="288" w:lineRule="auto"/>
        <w:ind w:firstLine="720"/>
        <w:jc w:val="both"/>
        <w:rPr>
          <w:szCs w:val="28"/>
          <w:lang w:val="vi-VN"/>
        </w:rPr>
      </w:pPr>
      <w:r w:rsidRPr="003D777D">
        <w:rPr>
          <w:szCs w:val="28"/>
          <w:lang w:val="vi-VN"/>
        </w:rPr>
        <w:t>- Trách nhiệm thi</w:t>
      </w:r>
      <w:r w:rsidRPr="00AB01B8">
        <w:rPr>
          <w:szCs w:val="28"/>
          <w:lang w:val="vi-VN"/>
        </w:rPr>
        <w:t xml:space="preserve"> hành</w:t>
      </w:r>
    </w:p>
    <w:p w14:paraId="5EE3145E" w14:textId="4F7F2EDD" w:rsidR="004A247A" w:rsidRPr="00F746C9" w:rsidRDefault="00A401CF" w:rsidP="003D777D">
      <w:pPr>
        <w:spacing w:before="120" w:after="120" w:line="288" w:lineRule="auto"/>
        <w:ind w:firstLine="720"/>
        <w:jc w:val="both"/>
        <w:rPr>
          <w:b/>
          <w:bCs/>
          <w:szCs w:val="28"/>
          <w:lang w:val="vi-VN"/>
        </w:rPr>
      </w:pPr>
      <w:r w:rsidRPr="00F746C9">
        <w:rPr>
          <w:b/>
          <w:bCs/>
          <w:szCs w:val="28"/>
          <w:lang w:val="vi-VN"/>
        </w:rPr>
        <w:t xml:space="preserve">4. </w:t>
      </w:r>
      <w:r w:rsidR="004A247A" w:rsidRPr="00F746C9">
        <w:rPr>
          <w:b/>
          <w:bCs/>
          <w:szCs w:val="28"/>
          <w:lang w:val="vi-VN"/>
        </w:rPr>
        <w:t>Về nội dung cắt giảm, đơn giản hóa thủ tục hành chính</w:t>
      </w:r>
    </w:p>
    <w:p w14:paraId="7214D463" w14:textId="6322D875" w:rsidR="004A247A" w:rsidRPr="00F746C9" w:rsidRDefault="004A247A" w:rsidP="003D777D">
      <w:pPr>
        <w:spacing w:before="120" w:after="120" w:line="288" w:lineRule="auto"/>
        <w:ind w:firstLine="720"/>
        <w:jc w:val="both"/>
        <w:rPr>
          <w:szCs w:val="28"/>
          <w:lang w:val="vi-VN"/>
        </w:rPr>
      </w:pPr>
      <w:r w:rsidRPr="00F746C9">
        <w:rPr>
          <w:szCs w:val="28"/>
          <w:lang w:val="vi-VN"/>
        </w:rPr>
        <w:t>Dự thảo Nghị định không làm phát sinh thủ tục hành chính</w:t>
      </w:r>
      <w:r w:rsidR="00F746C9" w:rsidRPr="00F746C9">
        <w:rPr>
          <w:szCs w:val="28"/>
          <w:lang w:val="vi-VN"/>
        </w:rPr>
        <w:t>, mà thực hiện cắt giảm thành phần hồ sơ, thời gian thực hiện và đơn giản hóa thủ tục hành chính đối với các thủ tục về thành lập, hoạt động của cơ sở trợ giúp xã hội.</w:t>
      </w:r>
    </w:p>
    <w:p w14:paraId="2CED0295" w14:textId="0DE77FDA" w:rsidR="00A401CF" w:rsidRPr="00F746C9" w:rsidRDefault="004A247A" w:rsidP="003D777D">
      <w:pPr>
        <w:spacing w:before="120" w:after="120" w:line="288" w:lineRule="auto"/>
        <w:ind w:firstLine="720"/>
        <w:jc w:val="both"/>
        <w:rPr>
          <w:b/>
          <w:bCs/>
          <w:szCs w:val="28"/>
          <w:lang w:val="vi-VN"/>
        </w:rPr>
      </w:pPr>
      <w:r w:rsidRPr="00F746C9">
        <w:rPr>
          <w:b/>
          <w:bCs/>
          <w:szCs w:val="28"/>
          <w:lang w:val="vi-VN"/>
        </w:rPr>
        <w:t xml:space="preserve">5. </w:t>
      </w:r>
      <w:r w:rsidR="00A401CF" w:rsidRPr="00F746C9">
        <w:rPr>
          <w:b/>
          <w:bCs/>
          <w:szCs w:val="28"/>
          <w:lang w:val="vi-VN"/>
        </w:rPr>
        <w:t>Về nội dung phân cấp, phân quyền</w:t>
      </w:r>
    </w:p>
    <w:p w14:paraId="715BF549" w14:textId="6882A32A" w:rsidR="00F746C9" w:rsidRPr="00F746C9" w:rsidRDefault="004A247A" w:rsidP="003D777D">
      <w:pPr>
        <w:spacing w:before="120" w:after="120" w:line="288" w:lineRule="auto"/>
        <w:ind w:firstLine="720"/>
        <w:jc w:val="both"/>
        <w:rPr>
          <w:szCs w:val="28"/>
          <w:lang w:val="vi-VN"/>
        </w:rPr>
      </w:pPr>
      <w:r w:rsidRPr="00F746C9">
        <w:rPr>
          <w:szCs w:val="28"/>
          <w:lang w:val="vi-VN"/>
        </w:rPr>
        <w:t xml:space="preserve">Dự thảo Nghị định </w:t>
      </w:r>
      <w:r w:rsidR="00F746C9" w:rsidRPr="00F746C9">
        <w:rPr>
          <w:szCs w:val="28"/>
          <w:lang w:val="vi-VN"/>
        </w:rPr>
        <w:t>quy định về</w:t>
      </w:r>
      <w:r w:rsidRPr="00F746C9">
        <w:rPr>
          <w:szCs w:val="28"/>
          <w:lang w:val="vi-VN"/>
        </w:rPr>
        <w:t xml:space="preserve"> nội dung phân cấp, phân quyền</w:t>
      </w:r>
      <w:r w:rsidR="00F746C9" w:rsidRPr="00F746C9">
        <w:rPr>
          <w:szCs w:val="28"/>
          <w:lang w:val="vi-VN"/>
        </w:rPr>
        <w:t xml:space="preserve"> theo đúng quy định của Quốc hội, Chính phủ về sắp xếp, tổ chức lại đơn vị hành chính và chính quyền địa phương 02 cấp, trong đó quy định: </w:t>
      </w:r>
    </w:p>
    <w:p w14:paraId="5D25E842" w14:textId="751C34CF" w:rsidR="004A247A" w:rsidRPr="00F746C9" w:rsidRDefault="00F746C9" w:rsidP="003D777D">
      <w:pPr>
        <w:spacing w:before="120" w:after="120" w:line="288" w:lineRule="auto"/>
        <w:ind w:firstLine="720"/>
        <w:jc w:val="both"/>
        <w:rPr>
          <w:szCs w:val="28"/>
          <w:lang w:val="vi-VN"/>
        </w:rPr>
      </w:pPr>
      <w:r w:rsidRPr="00F746C9">
        <w:rPr>
          <w:szCs w:val="28"/>
          <w:lang w:val="vi-VN"/>
        </w:rPr>
        <w:t>- Việc cấp giấy chứng nhận đăng ký thành lập, hoạt động của các cơ sở trợ giúp xã hội trên địa bàn tỉnh, liên tỉnh do Ủy ban nhân dân cấp tỉnh cấp phép</w:t>
      </w:r>
      <w:r w:rsidR="004A247A" w:rsidRPr="00F746C9">
        <w:rPr>
          <w:szCs w:val="28"/>
          <w:lang w:val="vi-VN"/>
        </w:rPr>
        <w:t>.</w:t>
      </w:r>
    </w:p>
    <w:p w14:paraId="669E5141" w14:textId="0B0250CB" w:rsidR="00F746C9" w:rsidRPr="00F746C9" w:rsidRDefault="00F746C9" w:rsidP="003D777D">
      <w:pPr>
        <w:spacing w:before="120" w:after="120" w:line="288" w:lineRule="auto"/>
        <w:jc w:val="both"/>
        <w:rPr>
          <w:szCs w:val="28"/>
          <w:lang w:val="vi-VN"/>
        </w:rPr>
      </w:pPr>
      <w:r w:rsidRPr="00F746C9">
        <w:rPr>
          <w:szCs w:val="28"/>
          <w:lang w:val="vi-VN"/>
        </w:rPr>
        <w:tab/>
        <w:t>- Đối với cơ sở trợ giúp xã hội dưới 10 đối tượng có hoàn cảnh khó khăn do Chủ tịch Ủy ban nhân dân cấp xã cấp phép.</w:t>
      </w:r>
    </w:p>
    <w:p w14:paraId="0681A789" w14:textId="17C21ABE" w:rsidR="004A247A" w:rsidRPr="00AA5DB8" w:rsidRDefault="004A247A" w:rsidP="003D777D">
      <w:pPr>
        <w:spacing w:before="80" w:after="80"/>
        <w:ind w:firstLine="720"/>
        <w:jc w:val="both"/>
        <w:rPr>
          <w:b/>
          <w:bCs/>
          <w:szCs w:val="28"/>
          <w:lang w:val="vi-VN"/>
        </w:rPr>
      </w:pPr>
      <w:r w:rsidRPr="00AA5DB8">
        <w:rPr>
          <w:b/>
          <w:bCs/>
          <w:szCs w:val="28"/>
          <w:lang w:val="vi-VN"/>
        </w:rPr>
        <w:t>6.</w:t>
      </w:r>
      <w:r w:rsidR="00A4779D" w:rsidRPr="00AA5DB8">
        <w:rPr>
          <w:b/>
          <w:bCs/>
          <w:szCs w:val="28"/>
          <w:lang w:val="vi-VN"/>
        </w:rPr>
        <w:t xml:space="preserve"> Việc ứng dụng, thúc đẩy phát triển khoa học, công nghệ, đổi mới sáng tọa và chuyển đổi số (nếu trong dự thảo văn bản có quy định về việc ứng dụng, thúc đẩy phát triển khoa học, công nghệ, đổi mới sáng tạo và chuyển đổi số).</w:t>
      </w:r>
    </w:p>
    <w:p w14:paraId="2E14B014" w14:textId="239E235B" w:rsidR="00A4779D" w:rsidRPr="00AA5DB8" w:rsidRDefault="00A4779D" w:rsidP="003D777D">
      <w:pPr>
        <w:spacing w:before="80" w:after="80"/>
        <w:ind w:firstLine="720"/>
        <w:jc w:val="both"/>
        <w:rPr>
          <w:szCs w:val="28"/>
          <w:lang w:val="vi-VN"/>
        </w:rPr>
      </w:pPr>
      <w:r w:rsidRPr="00AA5DB8">
        <w:rPr>
          <w:szCs w:val="28"/>
          <w:lang w:val="vi-VN"/>
        </w:rPr>
        <w:lastRenderedPageBreak/>
        <w:t>Dự thảo Nghị định không có nội dung đề cập trực tiếp đến việc ứng dụng, thúc đẩy phát triển khoa học, công nghệ, đổi mới sáng tạo và chuyển đổi số.</w:t>
      </w:r>
    </w:p>
    <w:p w14:paraId="60BB966E" w14:textId="475EE7E5" w:rsidR="00A4779D" w:rsidRPr="00AA5DB8" w:rsidRDefault="00A4779D" w:rsidP="003D777D">
      <w:pPr>
        <w:spacing w:before="80" w:after="80"/>
        <w:ind w:firstLine="720"/>
        <w:jc w:val="both"/>
        <w:rPr>
          <w:b/>
          <w:bCs/>
          <w:szCs w:val="28"/>
          <w:lang w:val="vi-VN"/>
        </w:rPr>
      </w:pPr>
      <w:r w:rsidRPr="00AA5DB8">
        <w:rPr>
          <w:b/>
          <w:bCs/>
          <w:szCs w:val="28"/>
          <w:lang w:val="vi-VN"/>
        </w:rPr>
        <w:t>7. Việc bảo đảm bình đẳng giới</w:t>
      </w:r>
    </w:p>
    <w:p w14:paraId="6C95DA1D" w14:textId="7DAA9BC0" w:rsidR="00A4779D" w:rsidRPr="00703E6B" w:rsidRDefault="00A4779D" w:rsidP="003D777D">
      <w:pPr>
        <w:spacing w:before="80" w:after="80"/>
        <w:ind w:firstLine="720"/>
        <w:jc w:val="both"/>
        <w:rPr>
          <w:szCs w:val="28"/>
          <w:lang w:val="vi-VN"/>
        </w:rPr>
      </w:pPr>
      <w:r w:rsidRPr="00AA5DB8">
        <w:rPr>
          <w:szCs w:val="28"/>
          <w:lang w:val="vi-VN"/>
        </w:rPr>
        <w:t>Dự thảo Nghị định không có nội dung đề cập trực tiếp đến yêu cầu bảo đảm bình đẳng giới.</w:t>
      </w:r>
    </w:p>
    <w:p w14:paraId="6DD40ADB" w14:textId="4B05EF49" w:rsidR="00A4779D" w:rsidRPr="00AA5DB8" w:rsidRDefault="00A4779D" w:rsidP="00D15877">
      <w:pPr>
        <w:spacing w:before="120" w:after="120"/>
        <w:ind w:firstLine="720"/>
        <w:jc w:val="both"/>
        <w:rPr>
          <w:b/>
          <w:bCs/>
          <w:szCs w:val="28"/>
          <w:lang w:val="vi-VN"/>
        </w:rPr>
      </w:pPr>
      <w:r w:rsidRPr="00AA5DB8">
        <w:rPr>
          <w:b/>
          <w:bCs/>
          <w:szCs w:val="28"/>
          <w:lang w:val="vi-VN"/>
        </w:rPr>
        <w:t>8. Việc thực hiện chính dân tộc</w:t>
      </w:r>
    </w:p>
    <w:p w14:paraId="13A8D1AD" w14:textId="714E9310" w:rsidR="00A4779D" w:rsidRPr="00AA5DB8" w:rsidRDefault="00A4779D" w:rsidP="00D15877">
      <w:pPr>
        <w:spacing w:before="120" w:after="120"/>
        <w:ind w:firstLine="720"/>
        <w:jc w:val="both"/>
        <w:rPr>
          <w:szCs w:val="28"/>
          <w:lang w:val="vi-VN"/>
        </w:rPr>
      </w:pPr>
      <w:r w:rsidRPr="00AA5DB8">
        <w:rPr>
          <w:szCs w:val="28"/>
          <w:lang w:val="vi-VN"/>
        </w:rPr>
        <w:t>Dự thảo Nghị định không có nội dung đề cập trực tiếp đến việc thực hiện chính sách dân tộc</w:t>
      </w:r>
    </w:p>
    <w:p w14:paraId="5C22054E" w14:textId="232BD6A9" w:rsidR="00A4779D" w:rsidRPr="00AA5DB8" w:rsidRDefault="009F03D3" w:rsidP="00D15877">
      <w:pPr>
        <w:spacing w:before="120" w:after="120"/>
        <w:ind w:firstLine="720"/>
        <w:jc w:val="both"/>
        <w:rPr>
          <w:b/>
          <w:bCs/>
          <w:szCs w:val="28"/>
          <w:lang w:val="vi-VN"/>
        </w:rPr>
      </w:pPr>
      <w:r w:rsidRPr="00AA5DB8">
        <w:rPr>
          <w:b/>
          <w:bCs/>
          <w:szCs w:val="28"/>
          <w:lang w:val="vi-VN"/>
        </w:rPr>
        <w:t>9. Về vấn đề còn ý kiến khác nhau cần xin ý kiến cấp có thẩm quyền; kiến nghị phương án giải quyết.</w:t>
      </w:r>
    </w:p>
    <w:p w14:paraId="1D8EEB2A" w14:textId="6AB3CA3A" w:rsidR="009836BB" w:rsidRPr="009F03D3" w:rsidRDefault="009E1642" w:rsidP="00D15877">
      <w:pPr>
        <w:spacing w:before="120" w:after="120"/>
        <w:ind w:firstLine="720"/>
        <w:jc w:val="both"/>
        <w:rPr>
          <w:b/>
          <w:lang w:val="pt-BR"/>
        </w:rPr>
      </w:pPr>
      <w:r w:rsidRPr="009F03D3">
        <w:rPr>
          <w:b/>
          <w:lang w:val="pt-BR"/>
        </w:rPr>
        <w:t xml:space="preserve">V. </w:t>
      </w:r>
      <w:r w:rsidR="00C16284" w:rsidRPr="009F03D3">
        <w:rPr>
          <w:b/>
          <w:lang w:val="pt-BR"/>
        </w:rPr>
        <w:t>NHỮNG NỘI DUNG BỔ SUNG MỚI SO VỚI DỰ THẢO VĂN BẢN GỬI THẨM ĐỊNH (NẾU CÓ)</w:t>
      </w:r>
    </w:p>
    <w:p w14:paraId="0EE062FB" w14:textId="6F0E3C28" w:rsidR="009836BB" w:rsidRDefault="00C16284" w:rsidP="00D15877">
      <w:pPr>
        <w:pBdr>
          <w:top w:val="dotted" w:sz="4" w:space="0" w:color="FFFFFF"/>
          <w:left w:val="dotted" w:sz="4" w:space="28" w:color="FFFFFF"/>
          <w:bottom w:val="dotted" w:sz="4" w:space="12" w:color="FFFFFF"/>
          <w:right w:val="dotted" w:sz="4" w:space="0" w:color="FFFFFF"/>
        </w:pBdr>
        <w:spacing w:before="120" w:after="120"/>
        <w:ind w:firstLine="720"/>
        <w:jc w:val="both"/>
        <w:rPr>
          <w:lang w:val="pt-BR"/>
        </w:rPr>
      </w:pPr>
      <w:r w:rsidRPr="009F03D3">
        <w:rPr>
          <w:lang w:val="pt-BR"/>
        </w:rPr>
        <w:t>Dự thảo Nghị định giữ nguyên bố cục và nội dung trước khi gửi Bộ Tư pháp thẩm định</w:t>
      </w:r>
      <w:r w:rsidR="00775F5F">
        <w:rPr>
          <w:lang w:val="pt-BR"/>
        </w:rPr>
        <w:t>.</w:t>
      </w:r>
    </w:p>
    <w:p w14:paraId="5141FDEA" w14:textId="77777777" w:rsidR="009836BB" w:rsidRPr="009F03D3" w:rsidRDefault="00C16284" w:rsidP="00D15877">
      <w:pPr>
        <w:pBdr>
          <w:top w:val="dotted" w:sz="4" w:space="0" w:color="FFFFFF"/>
          <w:left w:val="dotted" w:sz="4" w:space="28" w:color="FFFFFF"/>
          <w:bottom w:val="dotted" w:sz="4" w:space="12" w:color="FFFFFF"/>
          <w:right w:val="dotted" w:sz="4" w:space="0" w:color="FFFFFF"/>
        </w:pBdr>
        <w:spacing w:before="120" w:after="120"/>
        <w:ind w:firstLine="720"/>
        <w:jc w:val="both"/>
        <w:rPr>
          <w:b/>
          <w:lang w:val="pt-BR"/>
        </w:rPr>
      </w:pPr>
      <w:r w:rsidRPr="009F03D3">
        <w:rPr>
          <w:b/>
          <w:lang w:val="pt-BR"/>
        </w:rPr>
        <w:t>VI. DỰ KIẾN NGUỒN LỰC, ĐIỀU KIỆN BẢO ĐẢM CHO VIỆC THI HÀNH VĂN BẢN VÀ THỜI GIAN TRÌNH THÔNG QUA/BAN HÀNH</w:t>
      </w:r>
    </w:p>
    <w:p w14:paraId="2AFA9BED" w14:textId="14DF2E6E" w:rsidR="009F03D3" w:rsidRPr="009F03D3" w:rsidRDefault="009F03D3" w:rsidP="00D15877">
      <w:pPr>
        <w:pBdr>
          <w:top w:val="dotted" w:sz="4" w:space="0" w:color="FFFFFF"/>
          <w:left w:val="dotted" w:sz="4" w:space="28" w:color="FFFFFF"/>
          <w:bottom w:val="dotted" w:sz="4" w:space="12" w:color="FFFFFF"/>
          <w:right w:val="dotted" w:sz="4" w:space="0" w:color="FFFFFF"/>
        </w:pBdr>
        <w:spacing w:before="120" w:after="120" w:line="264" w:lineRule="auto"/>
        <w:ind w:firstLine="720"/>
        <w:jc w:val="both"/>
        <w:rPr>
          <w:lang w:val="pt-BR"/>
        </w:rPr>
      </w:pPr>
      <w:r w:rsidRPr="009F03D3">
        <w:rPr>
          <w:lang w:val="pt-BR"/>
        </w:rPr>
        <w:t>Khi Nghị định được ban hành, toàn bộ nội dung Nghị định sẽ được đăng tải trên cơ sở dữ liệu quốc gia về pháp luật, Cổng thông tin điện tử của Bộ Y tế và các phương tiện thông tin đại chúng để các cơ quan, tổ chức và người dân biết và thực hiện. Bộ Y tế sẽ phối hợp với các cơ quan có liên quan thực hiện tốt công tác kiểm tra, thanh tra, giám sát để bảo đảm việc thực thi Nghị định có hiệu quả.</w:t>
      </w:r>
    </w:p>
    <w:p w14:paraId="793B0135" w14:textId="614609D9" w:rsidR="009F03D3" w:rsidRPr="009F03D3" w:rsidRDefault="009F03D3" w:rsidP="00D15877">
      <w:pPr>
        <w:pBdr>
          <w:top w:val="dotted" w:sz="4" w:space="0" w:color="FFFFFF"/>
          <w:left w:val="dotted" w:sz="4" w:space="28" w:color="FFFFFF"/>
          <w:bottom w:val="dotted" w:sz="4" w:space="12" w:color="FFFFFF"/>
          <w:right w:val="dotted" w:sz="4" w:space="0" w:color="FFFFFF"/>
        </w:pBdr>
        <w:spacing w:before="120" w:after="120" w:line="264" w:lineRule="auto"/>
        <w:ind w:firstLine="720"/>
        <w:jc w:val="both"/>
        <w:rPr>
          <w:lang w:val="pt-BR"/>
        </w:rPr>
      </w:pPr>
      <w:r w:rsidRPr="009F03D3">
        <w:rPr>
          <w:lang w:val="pt-BR"/>
        </w:rPr>
        <w:t xml:space="preserve">Nội dung dự thảo Nghị định không có quy định liên quan đến việc thành lập các tổ chức, bộ máy mới để triển khai thực hiện. Do vậy, không ảnh hưởng nguồn nhân lực, không làm tăng thêm đều mối tổ chức và biên chế (người hưởng lương từ ngân sách nhà nước) bảo đảm thi hành Nghị định sau khi được ban hành. </w:t>
      </w:r>
    </w:p>
    <w:p w14:paraId="09D0446E" w14:textId="6943DC34" w:rsidR="009F03D3" w:rsidRPr="009F03D3" w:rsidRDefault="009F03D3" w:rsidP="00D15877">
      <w:pPr>
        <w:pBdr>
          <w:top w:val="dotted" w:sz="4" w:space="0" w:color="FFFFFF"/>
          <w:left w:val="dotted" w:sz="4" w:space="28" w:color="FFFFFF"/>
          <w:bottom w:val="dotted" w:sz="4" w:space="12" w:color="FFFFFF"/>
          <w:right w:val="dotted" w:sz="4" w:space="0" w:color="FFFFFF"/>
        </w:pBdr>
        <w:spacing w:before="120" w:after="120" w:line="264" w:lineRule="auto"/>
        <w:ind w:firstLine="720"/>
        <w:jc w:val="both"/>
        <w:rPr>
          <w:lang w:val="pt-BR"/>
        </w:rPr>
      </w:pPr>
      <w:r w:rsidRPr="009F03D3">
        <w:rPr>
          <w:lang w:val="pt-BR"/>
        </w:rPr>
        <w:t>Việc ban hành Nghị định theo hướng cắt giảm thủ tục hành chính, thành phần hồ sơ, thời gian thực hiện và điều kiện kinh doanh nhằm giúp cắt giảm và tiết kiệm được nguồn lực, chi phí thực hiện việc cấp phép thành lập, hoạt động của cơ sở trợ giúp xã hội, khuyến khích các tổ chức, cá nhân tham gia đầu tư phát triển mạng lưới cơ sở trợ giúp xã hội.</w:t>
      </w:r>
    </w:p>
    <w:p w14:paraId="72CA4E32" w14:textId="77777777" w:rsidR="009836BB" w:rsidRPr="009F03D3" w:rsidRDefault="009B7D06" w:rsidP="00D15877">
      <w:pPr>
        <w:pBdr>
          <w:top w:val="dotted" w:sz="4" w:space="0" w:color="FFFFFF"/>
          <w:left w:val="dotted" w:sz="4" w:space="28" w:color="FFFFFF"/>
          <w:bottom w:val="dotted" w:sz="4" w:space="12" w:color="FFFFFF"/>
          <w:right w:val="dotted" w:sz="4" w:space="0" w:color="FFFFFF"/>
        </w:pBdr>
        <w:spacing w:before="120" w:after="120" w:line="264" w:lineRule="auto"/>
        <w:ind w:firstLine="720"/>
        <w:jc w:val="both"/>
        <w:rPr>
          <w:b/>
          <w:lang w:val="pt-BR"/>
        </w:rPr>
      </w:pPr>
      <w:r w:rsidRPr="009F03D3">
        <w:rPr>
          <w:b/>
          <w:lang w:val="pt-BR"/>
        </w:rPr>
        <w:t>VII</w:t>
      </w:r>
      <w:r w:rsidR="003A7F2D" w:rsidRPr="009F03D3">
        <w:rPr>
          <w:b/>
          <w:lang w:val="pt-BR"/>
        </w:rPr>
        <w:t>I</w:t>
      </w:r>
      <w:r w:rsidRPr="009F03D3">
        <w:rPr>
          <w:b/>
          <w:lang w:val="pt-BR"/>
        </w:rPr>
        <w:t>. CÁC VẤN ĐỀ CÒN CÓ Ý KIẾN KHÁC NHAU CẦN XIN Ý KIẾN THÀNH VIÊN CHÍNH PHỦ</w:t>
      </w:r>
    </w:p>
    <w:p w14:paraId="5626CAD9" w14:textId="77777777" w:rsidR="009836BB" w:rsidRPr="009F03D3" w:rsidRDefault="009B7D06" w:rsidP="00D15877">
      <w:pPr>
        <w:pBdr>
          <w:top w:val="dotted" w:sz="4" w:space="0" w:color="FFFFFF"/>
          <w:left w:val="dotted" w:sz="4" w:space="28" w:color="FFFFFF"/>
          <w:bottom w:val="dotted" w:sz="4" w:space="12" w:color="FFFFFF"/>
          <w:right w:val="dotted" w:sz="4" w:space="0" w:color="FFFFFF"/>
        </w:pBdr>
        <w:spacing w:before="120" w:after="120" w:line="264" w:lineRule="auto"/>
        <w:ind w:firstLine="720"/>
        <w:jc w:val="both"/>
        <w:rPr>
          <w:lang w:val="pt-BR"/>
        </w:rPr>
      </w:pPr>
      <w:r w:rsidRPr="009F03D3">
        <w:rPr>
          <w:lang w:val="pt-BR"/>
        </w:rPr>
        <w:t>Trong quá trình soạn thảo, lấy ý kiến và thẩm định dự thảo Nghị định, Bộ Y tế đã phối hợp với các Bộ, ngành và địa phương tiếp thu, hoàn thiện dự thảo Nghị định tạo sự thống nhất cao, vì vậy, dự thảo Nghị định không có ý kiến khác nhau cần xin ý kiến thành viên Chính phủ.</w:t>
      </w:r>
    </w:p>
    <w:p w14:paraId="2940DC3F" w14:textId="77777777" w:rsidR="009836BB" w:rsidRPr="009F03D3" w:rsidRDefault="009B7D06" w:rsidP="00D15877">
      <w:pPr>
        <w:pBdr>
          <w:top w:val="dotted" w:sz="4" w:space="0" w:color="FFFFFF"/>
          <w:left w:val="dotted" w:sz="4" w:space="28" w:color="FFFFFF"/>
          <w:bottom w:val="dotted" w:sz="4" w:space="12" w:color="FFFFFF"/>
          <w:right w:val="dotted" w:sz="4" w:space="0" w:color="FFFFFF"/>
        </w:pBdr>
        <w:spacing w:before="120" w:after="120" w:line="264" w:lineRule="auto"/>
        <w:ind w:firstLine="720"/>
        <w:jc w:val="both"/>
        <w:rPr>
          <w:lang w:val="pt-BR"/>
        </w:rPr>
      </w:pPr>
      <w:r w:rsidRPr="009F03D3">
        <w:rPr>
          <w:lang w:val="pt-BR"/>
        </w:rPr>
        <w:lastRenderedPageBreak/>
        <w:t>Trên đây là Tờ trình về dự thảo Nghị định quy định về thành lập, tổ chức, hoạt động, giải thể và quản lý các cơ sở trợ giúp xã hội, Bộ Y tế xin kính trình Chính phủ xem xét, quyết định</w:t>
      </w:r>
      <w:r w:rsidR="009E1642" w:rsidRPr="009F03D3">
        <w:rPr>
          <w:lang w:val="pt-BR"/>
        </w:rPr>
        <w:t>.</w:t>
      </w:r>
    </w:p>
    <w:p w14:paraId="384E2891" w14:textId="71F44497" w:rsidR="006A7121" w:rsidRPr="009F03D3" w:rsidRDefault="006A7121" w:rsidP="00D15877">
      <w:pPr>
        <w:pBdr>
          <w:top w:val="dotted" w:sz="4" w:space="0" w:color="FFFFFF"/>
          <w:left w:val="dotted" w:sz="4" w:space="28" w:color="FFFFFF"/>
          <w:bottom w:val="dotted" w:sz="4" w:space="12" w:color="FFFFFF"/>
          <w:right w:val="dotted" w:sz="4" w:space="0" w:color="FFFFFF"/>
        </w:pBdr>
        <w:spacing w:before="120" w:after="120" w:line="264" w:lineRule="auto"/>
        <w:ind w:firstLine="720"/>
        <w:jc w:val="both"/>
        <w:rPr>
          <w:lang w:val="pt-BR"/>
        </w:rPr>
      </w:pPr>
      <w:r w:rsidRPr="009F03D3">
        <w:rPr>
          <w:lang w:val="pt-BR"/>
        </w:rPr>
        <w:t>(Bộ Y tế xin gửi kèm theo: (1) Dự thảo Tờ trình Nghị định; (2) Dự thảo Nghị định sửa đổi, bổ sung</w:t>
      </w:r>
      <w:r w:rsidR="00446973" w:rsidRPr="009F03D3">
        <w:rPr>
          <w:lang w:val="pt-BR"/>
        </w:rPr>
        <w:t xml:space="preserve"> một số điều của</w:t>
      </w:r>
      <w:r w:rsidRPr="009F03D3">
        <w:rPr>
          <w:lang w:val="pt-BR"/>
        </w:rPr>
        <w:t xml:space="preserve"> Nghị định quy định về thành lập, tổ chức, hoạt động, giải thể và quản lý các cơ sở trợ giúp xã hội;</w:t>
      </w:r>
      <w:r w:rsidR="009F03D3" w:rsidRPr="009F03D3">
        <w:rPr>
          <w:lang w:val="pt-BR"/>
        </w:rPr>
        <w:t xml:space="preserve"> (3) Báo cáo, tiếp thu giải trình ý kiến thẩm định;</w:t>
      </w:r>
      <w:r w:rsidRPr="009F03D3">
        <w:rPr>
          <w:lang w:val="pt-BR"/>
        </w:rPr>
        <w:t xml:space="preserve"> (</w:t>
      </w:r>
      <w:r w:rsidR="009F03D3" w:rsidRPr="009F03D3">
        <w:rPr>
          <w:lang w:val="pt-BR"/>
        </w:rPr>
        <w:t>4</w:t>
      </w:r>
      <w:r w:rsidRPr="009F03D3">
        <w:rPr>
          <w:lang w:val="pt-BR"/>
        </w:rPr>
        <w:t xml:space="preserve">) </w:t>
      </w:r>
      <w:r w:rsidR="009F03D3" w:rsidRPr="009F03D3">
        <w:rPr>
          <w:lang w:val="pt-BR"/>
        </w:rPr>
        <w:t xml:space="preserve">Báo cáo thẩm định của Bộ Tư pháp về dự thảo Nghị định; (5) Bản so sanh, thuyết minh nội dung dự thảo Nghị định; (6) </w:t>
      </w:r>
      <w:r w:rsidRPr="009F03D3">
        <w:rPr>
          <w:lang w:val="pt-BR"/>
        </w:rPr>
        <w:t>Báo cáo tổng kết thi hành pháp luật về lĩnh vực hệ thống cơ sở trợ giúp xã hội. (</w:t>
      </w:r>
      <w:r w:rsidR="009F03D3" w:rsidRPr="009F03D3">
        <w:rPr>
          <w:lang w:val="pt-BR"/>
        </w:rPr>
        <w:t>7</w:t>
      </w:r>
      <w:r w:rsidRPr="009F03D3">
        <w:rPr>
          <w:lang w:val="pt-BR"/>
        </w:rPr>
        <w:t>) Bảng tổng hợp ý kiến tiếp thu, giải trìn</w:t>
      </w:r>
      <w:r w:rsidR="009F03D3" w:rsidRPr="009F03D3">
        <w:rPr>
          <w:lang w:val="pt-BR"/>
        </w:rPr>
        <w:t>h ý kiến góp ý, phản biện xã  hội.</w:t>
      </w:r>
    </w:p>
    <w:tbl>
      <w:tblPr>
        <w:tblW w:w="8265" w:type="dxa"/>
        <w:tblLook w:val="04A0" w:firstRow="1" w:lastRow="0" w:firstColumn="1" w:lastColumn="0" w:noHBand="0" w:noVBand="1"/>
      </w:tblPr>
      <w:tblGrid>
        <w:gridCol w:w="4545"/>
        <w:gridCol w:w="3720"/>
      </w:tblGrid>
      <w:tr w:rsidR="009F03D3" w:rsidRPr="00AB01B8" w14:paraId="73D5A948" w14:textId="77777777" w:rsidTr="00D15877">
        <w:trPr>
          <w:trHeight w:val="3074"/>
        </w:trPr>
        <w:tc>
          <w:tcPr>
            <w:tcW w:w="4545" w:type="dxa"/>
          </w:tcPr>
          <w:p w14:paraId="566EA994" w14:textId="77777777" w:rsidR="00C1584C" w:rsidRPr="009F03D3" w:rsidRDefault="00C1584C" w:rsidP="00176091">
            <w:pPr>
              <w:pStyle w:val="BodyText"/>
              <w:rPr>
                <w:b/>
                <w:color w:val="000000" w:themeColor="text1"/>
                <w:sz w:val="24"/>
                <w:szCs w:val="24"/>
                <w:lang w:val="vi-VN" w:eastAsia="en-US"/>
              </w:rPr>
            </w:pPr>
            <w:r w:rsidRPr="009F03D3">
              <w:rPr>
                <w:b/>
                <w:color w:val="000000" w:themeColor="text1"/>
                <w:sz w:val="24"/>
                <w:szCs w:val="24"/>
                <w:lang w:val="vi-VN" w:eastAsia="en-US"/>
              </w:rPr>
              <w:t>Nơi nhận:</w:t>
            </w:r>
          </w:p>
          <w:p w14:paraId="6E6C66E8" w14:textId="77777777" w:rsidR="00FE79A2" w:rsidRPr="009F03D3" w:rsidRDefault="00C1584C" w:rsidP="00176091">
            <w:pPr>
              <w:pStyle w:val="BodyText"/>
              <w:jc w:val="left"/>
              <w:rPr>
                <w:color w:val="000000" w:themeColor="text1"/>
                <w:sz w:val="22"/>
                <w:szCs w:val="22"/>
                <w:lang w:val="af-ZA" w:eastAsia="en-US"/>
              </w:rPr>
            </w:pPr>
            <w:r w:rsidRPr="009F03D3">
              <w:rPr>
                <w:color w:val="000000" w:themeColor="text1"/>
                <w:sz w:val="22"/>
                <w:szCs w:val="22"/>
                <w:lang w:val="vi-VN" w:eastAsia="en-US"/>
              </w:rPr>
              <w:t>- Như trên;</w:t>
            </w:r>
          </w:p>
          <w:p w14:paraId="4FB4D1CF" w14:textId="77777777" w:rsidR="004A100A" w:rsidRPr="009F03D3" w:rsidRDefault="004A100A" w:rsidP="00176091">
            <w:pPr>
              <w:pStyle w:val="BodyText"/>
              <w:jc w:val="left"/>
              <w:rPr>
                <w:color w:val="000000" w:themeColor="text1"/>
                <w:sz w:val="22"/>
                <w:szCs w:val="22"/>
                <w:lang w:val="af-ZA" w:eastAsia="en-US"/>
              </w:rPr>
            </w:pPr>
            <w:r w:rsidRPr="009F03D3">
              <w:rPr>
                <w:color w:val="000000" w:themeColor="text1"/>
                <w:sz w:val="22"/>
                <w:szCs w:val="22"/>
                <w:lang w:val="af-ZA" w:eastAsia="en-US"/>
              </w:rPr>
              <w:t>- Bộ trưởng (để báo cáo);</w:t>
            </w:r>
          </w:p>
          <w:p w14:paraId="66E1D208" w14:textId="77777777" w:rsidR="008F775B" w:rsidRPr="009F03D3" w:rsidRDefault="008F775B" w:rsidP="00176091">
            <w:pPr>
              <w:pStyle w:val="BodyText"/>
              <w:jc w:val="left"/>
              <w:rPr>
                <w:color w:val="000000" w:themeColor="text1"/>
                <w:sz w:val="22"/>
                <w:szCs w:val="22"/>
                <w:lang w:val="af-ZA" w:eastAsia="en-US"/>
              </w:rPr>
            </w:pPr>
            <w:r w:rsidRPr="009F03D3">
              <w:rPr>
                <w:color w:val="000000" w:themeColor="text1"/>
                <w:sz w:val="22"/>
                <w:szCs w:val="22"/>
                <w:lang w:val="af-ZA" w:eastAsia="en-US"/>
              </w:rPr>
              <w:t>- Bộ Tư pháp;</w:t>
            </w:r>
          </w:p>
          <w:p w14:paraId="004362F6" w14:textId="77777777" w:rsidR="00C1584C" w:rsidRPr="009F03D3" w:rsidRDefault="00C1584C" w:rsidP="00D237C6">
            <w:pPr>
              <w:pStyle w:val="BodyText"/>
              <w:jc w:val="left"/>
              <w:rPr>
                <w:color w:val="000000" w:themeColor="text1"/>
                <w:sz w:val="22"/>
                <w:szCs w:val="22"/>
                <w:lang w:val="vi-VN" w:eastAsia="en-US"/>
              </w:rPr>
            </w:pPr>
            <w:r w:rsidRPr="009F03D3">
              <w:rPr>
                <w:color w:val="000000" w:themeColor="text1"/>
                <w:sz w:val="22"/>
                <w:szCs w:val="22"/>
                <w:lang w:val="vi-VN" w:eastAsia="en-US"/>
              </w:rPr>
              <w:t xml:space="preserve">- Lưu: VT, </w:t>
            </w:r>
            <w:r w:rsidR="00D237C6" w:rsidRPr="009F03D3">
              <w:rPr>
                <w:color w:val="000000" w:themeColor="text1"/>
                <w:sz w:val="22"/>
                <w:szCs w:val="22"/>
                <w:lang w:val="af-ZA" w:eastAsia="en-US"/>
              </w:rPr>
              <w:t>BTXH</w:t>
            </w:r>
            <w:r w:rsidRPr="009F03D3">
              <w:rPr>
                <w:color w:val="000000" w:themeColor="text1"/>
                <w:sz w:val="22"/>
                <w:szCs w:val="22"/>
                <w:lang w:val="vi-VN" w:eastAsia="en-US"/>
              </w:rPr>
              <w:t>.</w:t>
            </w:r>
          </w:p>
        </w:tc>
        <w:tc>
          <w:tcPr>
            <w:tcW w:w="3720" w:type="dxa"/>
          </w:tcPr>
          <w:p w14:paraId="343839FB" w14:textId="77777777" w:rsidR="00C1584C" w:rsidRPr="009F03D3" w:rsidRDefault="004A100A" w:rsidP="00176091">
            <w:pPr>
              <w:pStyle w:val="BodyText"/>
              <w:jc w:val="center"/>
              <w:rPr>
                <w:b/>
                <w:color w:val="000000" w:themeColor="text1"/>
                <w:szCs w:val="28"/>
                <w:lang w:val="vi-VN" w:eastAsia="en-US"/>
              </w:rPr>
            </w:pPr>
            <w:r w:rsidRPr="009F03D3">
              <w:rPr>
                <w:b/>
                <w:color w:val="000000" w:themeColor="text1"/>
                <w:szCs w:val="28"/>
                <w:lang w:val="vi-VN" w:eastAsia="en-US"/>
              </w:rPr>
              <w:t xml:space="preserve">KT. </w:t>
            </w:r>
            <w:r w:rsidR="00C1584C" w:rsidRPr="009F03D3">
              <w:rPr>
                <w:b/>
                <w:color w:val="000000" w:themeColor="text1"/>
                <w:szCs w:val="28"/>
                <w:lang w:val="vi-VN" w:eastAsia="en-US"/>
              </w:rPr>
              <w:t>BỘ TRƯỞNG</w:t>
            </w:r>
          </w:p>
          <w:p w14:paraId="6C151804" w14:textId="77777777" w:rsidR="004A100A" w:rsidRPr="009F03D3" w:rsidRDefault="004A100A" w:rsidP="00176091">
            <w:pPr>
              <w:pStyle w:val="BodyText"/>
              <w:jc w:val="center"/>
              <w:rPr>
                <w:b/>
                <w:color w:val="000000" w:themeColor="text1"/>
                <w:szCs w:val="28"/>
                <w:lang w:val="vi-VN" w:eastAsia="en-US"/>
              </w:rPr>
            </w:pPr>
            <w:r w:rsidRPr="009F03D3">
              <w:rPr>
                <w:b/>
                <w:color w:val="000000" w:themeColor="text1"/>
                <w:szCs w:val="28"/>
                <w:lang w:val="vi-VN" w:eastAsia="en-US"/>
              </w:rPr>
              <w:t>THỨ TRƯỞNG</w:t>
            </w:r>
          </w:p>
          <w:p w14:paraId="004744C6" w14:textId="77777777" w:rsidR="00C1584C" w:rsidRPr="00703E6B" w:rsidRDefault="00C1584C" w:rsidP="00FF195D">
            <w:pPr>
              <w:pStyle w:val="BodyText"/>
              <w:spacing w:beforeLines="60" w:before="144" w:line="300" w:lineRule="atLeast"/>
              <w:rPr>
                <w:b/>
                <w:color w:val="000000" w:themeColor="text1"/>
                <w:sz w:val="74"/>
                <w:szCs w:val="28"/>
                <w:lang w:val="vi-VN" w:eastAsia="en-US"/>
              </w:rPr>
            </w:pPr>
          </w:p>
          <w:p w14:paraId="46145264" w14:textId="77777777" w:rsidR="00D15877" w:rsidRPr="00703E6B" w:rsidRDefault="00D15877" w:rsidP="00FF195D">
            <w:pPr>
              <w:pStyle w:val="BodyText"/>
              <w:spacing w:beforeLines="60" w:before="144" w:line="300" w:lineRule="atLeast"/>
              <w:rPr>
                <w:b/>
                <w:color w:val="000000" w:themeColor="text1"/>
                <w:sz w:val="74"/>
                <w:szCs w:val="28"/>
                <w:lang w:val="vi-VN" w:eastAsia="en-US"/>
              </w:rPr>
            </w:pPr>
          </w:p>
          <w:p w14:paraId="52286C75" w14:textId="77777777" w:rsidR="005943B7" w:rsidRPr="009F03D3" w:rsidRDefault="009E1642" w:rsidP="00CC3174">
            <w:pPr>
              <w:pStyle w:val="BodyText"/>
              <w:spacing w:beforeLines="60" w:before="144" w:line="300" w:lineRule="atLeast"/>
              <w:jc w:val="center"/>
              <w:rPr>
                <w:b/>
                <w:color w:val="000000" w:themeColor="text1"/>
                <w:szCs w:val="28"/>
                <w:lang w:val="vi-VN" w:eastAsia="en-US"/>
              </w:rPr>
            </w:pPr>
            <w:r w:rsidRPr="009F03D3">
              <w:rPr>
                <w:b/>
                <w:color w:val="000000" w:themeColor="text1"/>
                <w:szCs w:val="28"/>
                <w:lang w:val="vi-VN" w:eastAsia="en-US"/>
              </w:rPr>
              <w:t>Nguyễn Thị Liên Hương</w:t>
            </w:r>
          </w:p>
        </w:tc>
      </w:tr>
    </w:tbl>
    <w:p w14:paraId="66CC14C2" w14:textId="77777777" w:rsidR="00717C60" w:rsidRPr="009F03D3" w:rsidRDefault="00717C60" w:rsidP="00C1584C">
      <w:pPr>
        <w:pStyle w:val="BodyText"/>
        <w:spacing w:before="120" w:line="320" w:lineRule="exact"/>
        <w:rPr>
          <w:b/>
          <w:color w:val="000000" w:themeColor="text1"/>
          <w:szCs w:val="28"/>
          <w:lang w:val="vi-VN"/>
        </w:rPr>
      </w:pPr>
      <w:r w:rsidRPr="009F03D3">
        <w:rPr>
          <w:b/>
          <w:color w:val="000000" w:themeColor="text1"/>
          <w:szCs w:val="28"/>
          <w:lang w:val="vi-VN"/>
        </w:rPr>
        <w:tab/>
      </w:r>
      <w:r w:rsidRPr="009F03D3">
        <w:rPr>
          <w:b/>
          <w:color w:val="000000" w:themeColor="text1"/>
          <w:szCs w:val="28"/>
          <w:lang w:val="vi-VN"/>
        </w:rPr>
        <w:tab/>
      </w:r>
      <w:r w:rsidRPr="009F03D3">
        <w:rPr>
          <w:b/>
          <w:color w:val="000000" w:themeColor="text1"/>
          <w:szCs w:val="28"/>
          <w:lang w:val="vi-VN"/>
        </w:rPr>
        <w:tab/>
      </w:r>
    </w:p>
    <w:p w14:paraId="3E453C01" w14:textId="77777777" w:rsidR="008E6B16" w:rsidRPr="009F03D3" w:rsidRDefault="008E6B16" w:rsidP="00C1584C">
      <w:pPr>
        <w:pStyle w:val="BodyText"/>
        <w:spacing w:before="120" w:line="320" w:lineRule="exact"/>
        <w:rPr>
          <w:b/>
          <w:color w:val="000000" w:themeColor="text1"/>
          <w:szCs w:val="28"/>
          <w:lang w:val="vi-VN"/>
        </w:rPr>
      </w:pPr>
    </w:p>
    <w:p w14:paraId="011BD0ED" w14:textId="77777777" w:rsidR="008E6B16" w:rsidRPr="009F03D3" w:rsidRDefault="008E6B16" w:rsidP="00C1584C">
      <w:pPr>
        <w:pStyle w:val="BodyText"/>
        <w:spacing w:before="120" w:line="320" w:lineRule="exact"/>
        <w:rPr>
          <w:b/>
          <w:color w:val="000000" w:themeColor="text1"/>
          <w:szCs w:val="28"/>
          <w:lang w:val="vi-VN"/>
        </w:rPr>
      </w:pPr>
    </w:p>
    <w:p w14:paraId="232AD06B" w14:textId="77777777" w:rsidR="008E6B16" w:rsidRPr="009F03D3" w:rsidRDefault="008E6B16" w:rsidP="00C1584C">
      <w:pPr>
        <w:pStyle w:val="BodyText"/>
        <w:spacing w:before="120" w:line="320" w:lineRule="exact"/>
        <w:rPr>
          <w:b/>
          <w:color w:val="000000" w:themeColor="text1"/>
          <w:szCs w:val="28"/>
          <w:lang w:val="vi-VN"/>
        </w:rPr>
      </w:pPr>
    </w:p>
    <w:p w14:paraId="3C8A54D1" w14:textId="77777777" w:rsidR="008E6B16" w:rsidRPr="009F03D3" w:rsidRDefault="008E6B16" w:rsidP="00C1584C">
      <w:pPr>
        <w:pStyle w:val="BodyText"/>
        <w:spacing w:before="120" w:line="320" w:lineRule="exact"/>
        <w:rPr>
          <w:b/>
          <w:color w:val="000000" w:themeColor="text1"/>
          <w:szCs w:val="28"/>
          <w:lang w:val="vi-VN"/>
        </w:rPr>
      </w:pPr>
    </w:p>
    <w:p w14:paraId="21E4A0E5" w14:textId="77777777" w:rsidR="008E6B16" w:rsidRPr="009F03D3" w:rsidRDefault="008E6B16" w:rsidP="00C1584C">
      <w:pPr>
        <w:pStyle w:val="BodyText"/>
        <w:spacing w:before="120" w:line="320" w:lineRule="exact"/>
        <w:rPr>
          <w:b/>
          <w:color w:val="000000" w:themeColor="text1"/>
          <w:szCs w:val="28"/>
          <w:lang w:val="vi-VN"/>
        </w:rPr>
      </w:pPr>
    </w:p>
    <w:p w14:paraId="5AFD2D95" w14:textId="77777777" w:rsidR="008E6B16" w:rsidRPr="009F03D3" w:rsidRDefault="008E6B16" w:rsidP="00C1584C">
      <w:pPr>
        <w:pStyle w:val="BodyText"/>
        <w:spacing w:before="120" w:line="320" w:lineRule="exact"/>
        <w:rPr>
          <w:b/>
          <w:color w:val="000000" w:themeColor="text1"/>
          <w:szCs w:val="28"/>
          <w:lang w:val="vi-VN"/>
        </w:rPr>
      </w:pPr>
    </w:p>
    <w:p w14:paraId="3DCA9667" w14:textId="77777777" w:rsidR="008E6B16" w:rsidRPr="009F03D3" w:rsidRDefault="008E6B16" w:rsidP="00C1584C">
      <w:pPr>
        <w:pStyle w:val="BodyText"/>
        <w:spacing w:before="120" w:line="320" w:lineRule="exact"/>
        <w:rPr>
          <w:b/>
          <w:color w:val="000000" w:themeColor="text1"/>
          <w:szCs w:val="28"/>
          <w:lang w:val="vi-VN"/>
        </w:rPr>
      </w:pPr>
    </w:p>
    <w:p w14:paraId="1FF8CF20" w14:textId="77777777" w:rsidR="008E6B16" w:rsidRPr="009F03D3" w:rsidRDefault="008E6B16" w:rsidP="00C1584C">
      <w:pPr>
        <w:pStyle w:val="BodyText"/>
        <w:spacing w:before="120" w:line="320" w:lineRule="exact"/>
        <w:rPr>
          <w:b/>
          <w:color w:val="000000" w:themeColor="text1"/>
          <w:szCs w:val="28"/>
          <w:lang w:val="vi-VN"/>
        </w:rPr>
      </w:pPr>
    </w:p>
    <w:p w14:paraId="272ED312" w14:textId="77777777" w:rsidR="008E6B16" w:rsidRPr="009F03D3" w:rsidRDefault="008E6B16" w:rsidP="00C1584C">
      <w:pPr>
        <w:pStyle w:val="BodyText"/>
        <w:spacing w:before="120" w:line="320" w:lineRule="exact"/>
        <w:rPr>
          <w:b/>
          <w:color w:val="000000" w:themeColor="text1"/>
          <w:szCs w:val="28"/>
          <w:lang w:val="vi-VN"/>
        </w:rPr>
      </w:pPr>
    </w:p>
    <w:p w14:paraId="43D2DF53" w14:textId="5CD106FB" w:rsidR="008E6B16" w:rsidRPr="00A24DC1" w:rsidRDefault="008E6B16" w:rsidP="00A24DC1">
      <w:pPr>
        <w:rPr>
          <w:sz w:val="26"/>
          <w:szCs w:val="26"/>
        </w:rPr>
      </w:pPr>
    </w:p>
    <w:sectPr w:rsidR="008E6B16" w:rsidRPr="00A24DC1" w:rsidSect="009F03D3">
      <w:headerReference w:type="even" r:id="rId8"/>
      <w:headerReference w:type="default" r:id="rId9"/>
      <w:footerReference w:type="even" r:id="rId10"/>
      <w:footerReference w:type="default" r:id="rId11"/>
      <w:footerReference w:type="first" r:id="rId12"/>
      <w:pgSz w:w="11907" w:h="16840" w:code="9"/>
      <w:pgMar w:top="1134" w:right="1134" w:bottom="851" w:left="1588" w:header="561" w:footer="31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A87B" w14:textId="77777777" w:rsidR="00497207" w:rsidRDefault="00497207">
      <w:r>
        <w:separator/>
      </w:r>
    </w:p>
  </w:endnote>
  <w:endnote w:type="continuationSeparator" w:id="0">
    <w:p w14:paraId="24182A24" w14:textId="77777777" w:rsidR="00497207" w:rsidRDefault="0049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B560" w14:textId="77777777" w:rsidR="00D052DE" w:rsidRDefault="00D052DE" w:rsidP="00176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220523" w14:textId="77777777" w:rsidR="00D052DE" w:rsidRDefault="00D052DE" w:rsidP="001760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FBB" w14:textId="77777777" w:rsidR="00D052DE" w:rsidRPr="00AE0074" w:rsidRDefault="00D052DE" w:rsidP="00176091">
    <w:pPr>
      <w:pStyle w:val="Footer"/>
      <w:ind w:right="360"/>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5BA1" w14:textId="77777777" w:rsidR="00834490" w:rsidRPr="00AA505E" w:rsidRDefault="00834490">
    <w:pPr>
      <w:pStyle w:val="Footer"/>
      <w:jc w:val="right"/>
      <w:rPr>
        <w:lang w:val="en-US"/>
      </w:rPr>
    </w:pPr>
  </w:p>
  <w:p w14:paraId="1E141B2A" w14:textId="77777777" w:rsidR="00834490" w:rsidRDefault="00834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2E98" w14:textId="77777777" w:rsidR="00497207" w:rsidRDefault="00497207">
      <w:r>
        <w:separator/>
      </w:r>
    </w:p>
  </w:footnote>
  <w:footnote w:type="continuationSeparator" w:id="0">
    <w:p w14:paraId="01877F86" w14:textId="77777777" w:rsidR="00497207" w:rsidRDefault="00497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28D2" w14:textId="77777777" w:rsidR="00D052DE" w:rsidRDefault="00D052DE" w:rsidP="001760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9CE97E" w14:textId="77777777" w:rsidR="00D052DE" w:rsidRDefault="00D05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054407"/>
      <w:docPartObj>
        <w:docPartGallery w:val="Page Numbers (Top of Page)"/>
        <w:docPartUnique/>
      </w:docPartObj>
    </w:sdtPr>
    <w:sdtEndPr>
      <w:rPr>
        <w:noProof/>
      </w:rPr>
    </w:sdtEndPr>
    <w:sdtContent>
      <w:p w14:paraId="4F07F95F" w14:textId="77777777" w:rsidR="00030AAB" w:rsidRDefault="00030AA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F67FCF" w14:textId="77777777" w:rsidR="00030AAB" w:rsidRDefault="00030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F83"/>
    <w:multiLevelType w:val="hybridMultilevel"/>
    <w:tmpl w:val="96E68FBE"/>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15EC6E20">
      <w:start w:val="1"/>
      <w:numFmt w:val="decimal"/>
      <w:lvlText w:val="%4."/>
      <w:lvlJc w:val="left"/>
      <w:pPr>
        <w:ind w:left="1200" w:hanging="360"/>
      </w:pPr>
      <w:rPr>
        <w:rFonts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63561BA"/>
    <w:multiLevelType w:val="hybridMultilevel"/>
    <w:tmpl w:val="8B4C4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54E7B"/>
    <w:multiLevelType w:val="hybridMultilevel"/>
    <w:tmpl w:val="88547A5E"/>
    <w:lvl w:ilvl="0" w:tplc="AA5C2F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7847C1"/>
    <w:multiLevelType w:val="hybridMultilevel"/>
    <w:tmpl w:val="D6C8766C"/>
    <w:lvl w:ilvl="0" w:tplc="D668076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503331"/>
    <w:multiLevelType w:val="hybridMultilevel"/>
    <w:tmpl w:val="C67ADFA4"/>
    <w:lvl w:ilvl="0" w:tplc="D6E49A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13EF7"/>
    <w:multiLevelType w:val="hybridMultilevel"/>
    <w:tmpl w:val="E6D661D6"/>
    <w:lvl w:ilvl="0" w:tplc="53BCC2A6">
      <w:start w:val="3"/>
      <w:numFmt w:val="bullet"/>
      <w:lvlText w:val="-"/>
      <w:lvlJc w:val="left"/>
      <w:pPr>
        <w:ind w:left="930" w:hanging="360"/>
      </w:pPr>
      <w:rPr>
        <w:rFonts w:ascii="Times New Roman" w:eastAsia="Calibr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183A23E5"/>
    <w:multiLevelType w:val="hybridMultilevel"/>
    <w:tmpl w:val="23D061C0"/>
    <w:lvl w:ilvl="0" w:tplc="6F6C1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536C9"/>
    <w:multiLevelType w:val="hybridMultilevel"/>
    <w:tmpl w:val="6314790A"/>
    <w:lvl w:ilvl="0" w:tplc="DD7A1950">
      <w:numFmt w:val="bullet"/>
      <w:lvlText w:val="-"/>
      <w:lvlJc w:val="left"/>
      <w:pPr>
        <w:tabs>
          <w:tab w:val="num" w:pos="1200"/>
        </w:tabs>
        <w:ind w:left="1200" w:hanging="360"/>
      </w:pPr>
      <w:rPr>
        <w:rFonts w:ascii="Times New Roman" w:eastAsia="Times New Roma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15:restartNumberingAfterBreak="0">
    <w:nsid w:val="1CEB282B"/>
    <w:multiLevelType w:val="hybridMultilevel"/>
    <w:tmpl w:val="570CBC20"/>
    <w:lvl w:ilvl="0" w:tplc="A0544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3C245E"/>
    <w:multiLevelType w:val="hybridMultilevel"/>
    <w:tmpl w:val="5C326042"/>
    <w:lvl w:ilvl="0" w:tplc="86A8832A">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AD4D3A"/>
    <w:multiLevelType w:val="hybridMultilevel"/>
    <w:tmpl w:val="1DAA4F50"/>
    <w:lvl w:ilvl="0" w:tplc="119E29D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B74BDB"/>
    <w:multiLevelType w:val="hybridMultilevel"/>
    <w:tmpl w:val="BF9081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55C6C53"/>
    <w:multiLevelType w:val="hybridMultilevel"/>
    <w:tmpl w:val="51188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674EF"/>
    <w:multiLevelType w:val="hybridMultilevel"/>
    <w:tmpl w:val="02C46906"/>
    <w:lvl w:ilvl="0" w:tplc="C3F41F46">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2A122E92"/>
    <w:multiLevelType w:val="hybridMultilevel"/>
    <w:tmpl w:val="04441D7A"/>
    <w:lvl w:ilvl="0" w:tplc="6DE433B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2DFB4536"/>
    <w:multiLevelType w:val="hybridMultilevel"/>
    <w:tmpl w:val="82E06CF8"/>
    <w:lvl w:ilvl="0" w:tplc="DD28C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DC0828"/>
    <w:multiLevelType w:val="hybridMultilevel"/>
    <w:tmpl w:val="22708522"/>
    <w:lvl w:ilvl="0" w:tplc="2398064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AB0A3C"/>
    <w:multiLevelType w:val="hybridMultilevel"/>
    <w:tmpl w:val="A10CDEE6"/>
    <w:lvl w:ilvl="0" w:tplc="69A20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2E66B6"/>
    <w:multiLevelType w:val="hybridMultilevel"/>
    <w:tmpl w:val="444CADA8"/>
    <w:lvl w:ilvl="0" w:tplc="2536EDE6">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BE27C40"/>
    <w:multiLevelType w:val="hybridMultilevel"/>
    <w:tmpl w:val="FBBE2B5C"/>
    <w:lvl w:ilvl="0" w:tplc="B136D5A4">
      <w:start w:val="1"/>
      <w:numFmt w:val="bullet"/>
      <w:lvlText w:val="-"/>
      <w:lvlJc w:val="left"/>
      <w:pPr>
        <w:tabs>
          <w:tab w:val="num" w:pos="1287"/>
        </w:tabs>
        <w:ind w:left="1287" w:hanging="360"/>
      </w:pPr>
      <w:rPr>
        <w:rFonts w:ascii="Sylfaen" w:hAnsi="Sylfae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FF73905"/>
    <w:multiLevelType w:val="hybridMultilevel"/>
    <w:tmpl w:val="C5BC43DA"/>
    <w:lvl w:ilvl="0" w:tplc="B9FC76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D80769"/>
    <w:multiLevelType w:val="hybridMultilevel"/>
    <w:tmpl w:val="FB3E3D34"/>
    <w:lvl w:ilvl="0" w:tplc="994EF30E">
      <w:start w:val="1"/>
      <w:numFmt w:val="bullet"/>
      <w:lvlText w:val="-"/>
      <w:lvlJc w:val="left"/>
      <w:pPr>
        <w:ind w:left="1023" w:hanging="360"/>
      </w:pPr>
      <w:rPr>
        <w:rFonts w:ascii="Times New Roman" w:eastAsia="Times New Roman" w:hAnsi="Times New Roman" w:hint="default"/>
      </w:rPr>
    </w:lvl>
    <w:lvl w:ilvl="1" w:tplc="04090019">
      <w:start w:val="1"/>
      <w:numFmt w:val="lowerLetter"/>
      <w:lvlText w:val="%2."/>
      <w:lvlJc w:val="left"/>
      <w:pPr>
        <w:ind w:left="1743" w:hanging="360"/>
      </w:pPr>
      <w:rPr>
        <w:rFonts w:cs="Times New Roman"/>
      </w:rPr>
    </w:lvl>
    <w:lvl w:ilvl="2" w:tplc="0409001B">
      <w:start w:val="1"/>
      <w:numFmt w:val="lowerRoman"/>
      <w:lvlText w:val="%3."/>
      <w:lvlJc w:val="right"/>
      <w:pPr>
        <w:ind w:left="2463" w:hanging="180"/>
      </w:pPr>
      <w:rPr>
        <w:rFonts w:cs="Times New Roman"/>
      </w:rPr>
    </w:lvl>
    <w:lvl w:ilvl="3" w:tplc="0409000F">
      <w:start w:val="1"/>
      <w:numFmt w:val="decimal"/>
      <w:lvlText w:val="%4."/>
      <w:lvlJc w:val="left"/>
      <w:pPr>
        <w:ind w:left="3183" w:hanging="360"/>
      </w:pPr>
      <w:rPr>
        <w:rFonts w:cs="Times New Roman"/>
      </w:rPr>
    </w:lvl>
    <w:lvl w:ilvl="4" w:tplc="04090019">
      <w:start w:val="1"/>
      <w:numFmt w:val="lowerLetter"/>
      <w:lvlText w:val="%5."/>
      <w:lvlJc w:val="left"/>
      <w:pPr>
        <w:ind w:left="3903" w:hanging="360"/>
      </w:pPr>
      <w:rPr>
        <w:rFonts w:cs="Times New Roman"/>
      </w:rPr>
    </w:lvl>
    <w:lvl w:ilvl="5" w:tplc="0409001B">
      <w:start w:val="1"/>
      <w:numFmt w:val="lowerRoman"/>
      <w:lvlText w:val="%6."/>
      <w:lvlJc w:val="right"/>
      <w:pPr>
        <w:ind w:left="4623" w:hanging="180"/>
      </w:pPr>
      <w:rPr>
        <w:rFonts w:cs="Times New Roman"/>
      </w:rPr>
    </w:lvl>
    <w:lvl w:ilvl="6" w:tplc="0409000F">
      <w:start w:val="1"/>
      <w:numFmt w:val="decimal"/>
      <w:lvlText w:val="%7."/>
      <w:lvlJc w:val="left"/>
      <w:pPr>
        <w:ind w:left="5343" w:hanging="360"/>
      </w:pPr>
      <w:rPr>
        <w:rFonts w:cs="Times New Roman"/>
      </w:rPr>
    </w:lvl>
    <w:lvl w:ilvl="7" w:tplc="04090019">
      <w:start w:val="1"/>
      <w:numFmt w:val="lowerLetter"/>
      <w:lvlText w:val="%8."/>
      <w:lvlJc w:val="left"/>
      <w:pPr>
        <w:ind w:left="6063" w:hanging="360"/>
      </w:pPr>
      <w:rPr>
        <w:rFonts w:cs="Times New Roman"/>
      </w:rPr>
    </w:lvl>
    <w:lvl w:ilvl="8" w:tplc="0409001B">
      <w:start w:val="1"/>
      <w:numFmt w:val="lowerRoman"/>
      <w:lvlText w:val="%9."/>
      <w:lvlJc w:val="right"/>
      <w:pPr>
        <w:ind w:left="6783" w:hanging="180"/>
      </w:pPr>
      <w:rPr>
        <w:rFonts w:cs="Times New Roman"/>
      </w:rPr>
    </w:lvl>
  </w:abstractNum>
  <w:abstractNum w:abstractNumId="22" w15:restartNumberingAfterBreak="0">
    <w:nsid w:val="53412E7C"/>
    <w:multiLevelType w:val="hybridMultilevel"/>
    <w:tmpl w:val="0756D8E0"/>
    <w:lvl w:ilvl="0" w:tplc="BBEAAE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2273B"/>
    <w:multiLevelType w:val="hybridMultilevel"/>
    <w:tmpl w:val="8D489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91D6975"/>
    <w:multiLevelType w:val="hybridMultilevel"/>
    <w:tmpl w:val="2F52CD54"/>
    <w:lvl w:ilvl="0" w:tplc="D03C493E">
      <w:start w:val="3"/>
      <w:numFmt w:val="bullet"/>
      <w:lvlText w:val=""/>
      <w:lvlJc w:val="left"/>
      <w:pPr>
        <w:ind w:left="1440" w:hanging="360"/>
      </w:pPr>
      <w:rPr>
        <w:rFonts w:ascii="Symbol" w:eastAsia="Times New Roman" w:hAnsi="Symbol" w:cs="Times New Roman" w:hint="default"/>
        <w:b/>
        <w:i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2B2FDD"/>
    <w:multiLevelType w:val="hybridMultilevel"/>
    <w:tmpl w:val="17A205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F5235"/>
    <w:multiLevelType w:val="hybridMultilevel"/>
    <w:tmpl w:val="C83EA652"/>
    <w:lvl w:ilvl="0" w:tplc="00CAA5FE">
      <w:start w:val="1"/>
      <w:numFmt w:val="upperRoman"/>
      <w:lvlText w:val="%1."/>
      <w:lvlJc w:val="left"/>
      <w:pPr>
        <w:ind w:left="1610" w:hanging="720"/>
      </w:pPr>
      <w:rPr>
        <w:rFonts w:ascii="Times New Roman" w:eastAsia="Times New Roman" w:hAnsi="Times New Roman"/>
      </w:rPr>
    </w:lvl>
    <w:lvl w:ilvl="1" w:tplc="04090019">
      <w:start w:val="1"/>
      <w:numFmt w:val="lowerLetter"/>
      <w:lvlText w:val="%2."/>
      <w:lvlJc w:val="left"/>
      <w:pPr>
        <w:ind w:left="1970" w:hanging="360"/>
      </w:pPr>
    </w:lvl>
    <w:lvl w:ilvl="2" w:tplc="0409001B">
      <w:start w:val="1"/>
      <w:numFmt w:val="lowerRoman"/>
      <w:lvlText w:val="%3."/>
      <w:lvlJc w:val="right"/>
      <w:pPr>
        <w:ind w:left="2690" w:hanging="180"/>
      </w:pPr>
    </w:lvl>
    <w:lvl w:ilvl="3" w:tplc="0409000F">
      <w:start w:val="1"/>
      <w:numFmt w:val="decimal"/>
      <w:lvlText w:val="%4."/>
      <w:lvlJc w:val="left"/>
      <w:pPr>
        <w:ind w:left="3410" w:hanging="360"/>
      </w:pPr>
    </w:lvl>
    <w:lvl w:ilvl="4" w:tplc="04090019">
      <w:start w:val="1"/>
      <w:numFmt w:val="lowerLetter"/>
      <w:lvlText w:val="%5."/>
      <w:lvlJc w:val="left"/>
      <w:pPr>
        <w:ind w:left="4130" w:hanging="360"/>
      </w:pPr>
    </w:lvl>
    <w:lvl w:ilvl="5" w:tplc="0409001B">
      <w:start w:val="1"/>
      <w:numFmt w:val="lowerRoman"/>
      <w:lvlText w:val="%6."/>
      <w:lvlJc w:val="right"/>
      <w:pPr>
        <w:ind w:left="4850" w:hanging="180"/>
      </w:pPr>
    </w:lvl>
    <w:lvl w:ilvl="6" w:tplc="0409000F">
      <w:start w:val="1"/>
      <w:numFmt w:val="decimal"/>
      <w:lvlText w:val="%7."/>
      <w:lvlJc w:val="left"/>
      <w:pPr>
        <w:ind w:left="5570" w:hanging="360"/>
      </w:pPr>
    </w:lvl>
    <w:lvl w:ilvl="7" w:tplc="04090019">
      <w:start w:val="1"/>
      <w:numFmt w:val="lowerLetter"/>
      <w:lvlText w:val="%8."/>
      <w:lvlJc w:val="left"/>
      <w:pPr>
        <w:ind w:left="6290" w:hanging="360"/>
      </w:pPr>
    </w:lvl>
    <w:lvl w:ilvl="8" w:tplc="0409001B">
      <w:start w:val="1"/>
      <w:numFmt w:val="lowerRoman"/>
      <w:lvlText w:val="%9."/>
      <w:lvlJc w:val="right"/>
      <w:pPr>
        <w:ind w:left="7010" w:hanging="180"/>
      </w:pPr>
    </w:lvl>
  </w:abstractNum>
  <w:abstractNum w:abstractNumId="27" w15:restartNumberingAfterBreak="0">
    <w:nsid w:val="68D3215B"/>
    <w:multiLevelType w:val="hybridMultilevel"/>
    <w:tmpl w:val="87C635C8"/>
    <w:lvl w:ilvl="0" w:tplc="04090017">
      <w:start w:val="3"/>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787181"/>
    <w:multiLevelType w:val="hybridMultilevel"/>
    <w:tmpl w:val="496E6098"/>
    <w:lvl w:ilvl="0" w:tplc="994EF30E">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B6671B"/>
    <w:multiLevelType w:val="hybridMultilevel"/>
    <w:tmpl w:val="7838865A"/>
    <w:lvl w:ilvl="0" w:tplc="3516D95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70506D"/>
    <w:multiLevelType w:val="hybridMultilevel"/>
    <w:tmpl w:val="8A28A52C"/>
    <w:lvl w:ilvl="0" w:tplc="37621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55602930">
    <w:abstractNumId w:val="28"/>
  </w:num>
  <w:num w:numId="2" w16cid:durableId="1745178366">
    <w:abstractNumId w:val="21"/>
  </w:num>
  <w:num w:numId="3" w16cid:durableId="378825144">
    <w:abstractNumId w:val="18"/>
  </w:num>
  <w:num w:numId="4" w16cid:durableId="1073888242">
    <w:abstractNumId w:val="0"/>
  </w:num>
  <w:num w:numId="5" w16cid:durableId="2106529941">
    <w:abstractNumId w:val="14"/>
  </w:num>
  <w:num w:numId="6" w16cid:durableId="1401370191">
    <w:abstractNumId w:val="9"/>
  </w:num>
  <w:num w:numId="7" w16cid:durableId="784665062">
    <w:abstractNumId w:val="10"/>
  </w:num>
  <w:num w:numId="8" w16cid:durableId="1105072591">
    <w:abstractNumId w:val="16"/>
  </w:num>
  <w:num w:numId="9" w16cid:durableId="124572090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07414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4598736">
    <w:abstractNumId w:val="17"/>
  </w:num>
  <w:num w:numId="12" w16cid:durableId="594825380">
    <w:abstractNumId w:val="30"/>
  </w:num>
  <w:num w:numId="13" w16cid:durableId="205920287">
    <w:abstractNumId w:val="4"/>
  </w:num>
  <w:num w:numId="14" w16cid:durableId="583343133">
    <w:abstractNumId w:val="3"/>
  </w:num>
  <w:num w:numId="15" w16cid:durableId="313725157">
    <w:abstractNumId w:val="22"/>
  </w:num>
  <w:num w:numId="16" w16cid:durableId="1162041442">
    <w:abstractNumId w:val="27"/>
  </w:num>
  <w:num w:numId="17" w16cid:durableId="308097595">
    <w:abstractNumId w:val="20"/>
  </w:num>
  <w:num w:numId="18" w16cid:durableId="1125004668">
    <w:abstractNumId w:val="8"/>
  </w:num>
  <w:num w:numId="19" w16cid:durableId="553273407">
    <w:abstractNumId w:val="15"/>
  </w:num>
  <w:num w:numId="20" w16cid:durableId="682248016">
    <w:abstractNumId w:val="26"/>
  </w:num>
  <w:num w:numId="21" w16cid:durableId="1758822251">
    <w:abstractNumId w:val="2"/>
  </w:num>
  <w:num w:numId="22" w16cid:durableId="1186597295">
    <w:abstractNumId w:val="7"/>
  </w:num>
  <w:num w:numId="23" w16cid:durableId="616254476">
    <w:abstractNumId w:val="29"/>
  </w:num>
  <w:num w:numId="24" w16cid:durableId="723215110">
    <w:abstractNumId w:val="7"/>
  </w:num>
  <w:num w:numId="25" w16cid:durableId="1481457611">
    <w:abstractNumId w:val="5"/>
  </w:num>
  <w:num w:numId="26" w16cid:durableId="1049501546">
    <w:abstractNumId w:val="13"/>
  </w:num>
  <w:num w:numId="27" w16cid:durableId="121533894">
    <w:abstractNumId w:val="24"/>
  </w:num>
  <w:num w:numId="28" w16cid:durableId="1555266359">
    <w:abstractNumId w:val="6"/>
  </w:num>
  <w:num w:numId="29" w16cid:durableId="369576218">
    <w:abstractNumId w:val="19"/>
  </w:num>
  <w:num w:numId="30" w16cid:durableId="1221939529">
    <w:abstractNumId w:val="12"/>
  </w:num>
  <w:num w:numId="31" w16cid:durableId="514266629">
    <w:abstractNumId w:val="25"/>
  </w:num>
  <w:num w:numId="32" w16cid:durableId="106568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4C"/>
    <w:rsid w:val="00002B09"/>
    <w:rsid w:val="00004963"/>
    <w:rsid w:val="000071CD"/>
    <w:rsid w:val="00007508"/>
    <w:rsid w:val="000075C4"/>
    <w:rsid w:val="00007CD9"/>
    <w:rsid w:val="0001311E"/>
    <w:rsid w:val="00013685"/>
    <w:rsid w:val="000201B8"/>
    <w:rsid w:val="00021CD4"/>
    <w:rsid w:val="000236F4"/>
    <w:rsid w:val="0002383F"/>
    <w:rsid w:val="0002440C"/>
    <w:rsid w:val="00026E7E"/>
    <w:rsid w:val="00030AAB"/>
    <w:rsid w:val="0003182D"/>
    <w:rsid w:val="00032469"/>
    <w:rsid w:val="0003425F"/>
    <w:rsid w:val="00036F9C"/>
    <w:rsid w:val="000404A3"/>
    <w:rsid w:val="00040BF3"/>
    <w:rsid w:val="00040F90"/>
    <w:rsid w:val="00041E3A"/>
    <w:rsid w:val="0004330B"/>
    <w:rsid w:val="0004524D"/>
    <w:rsid w:val="0004652F"/>
    <w:rsid w:val="00046C15"/>
    <w:rsid w:val="000547A1"/>
    <w:rsid w:val="0005484E"/>
    <w:rsid w:val="0005579F"/>
    <w:rsid w:val="0005754F"/>
    <w:rsid w:val="0005772E"/>
    <w:rsid w:val="000616D2"/>
    <w:rsid w:val="00071BF1"/>
    <w:rsid w:val="00072DA9"/>
    <w:rsid w:val="00075B33"/>
    <w:rsid w:val="00077782"/>
    <w:rsid w:val="000860F4"/>
    <w:rsid w:val="00086946"/>
    <w:rsid w:val="00090BF7"/>
    <w:rsid w:val="00093387"/>
    <w:rsid w:val="000940CD"/>
    <w:rsid w:val="00096C4D"/>
    <w:rsid w:val="000977A8"/>
    <w:rsid w:val="000A53E3"/>
    <w:rsid w:val="000A7927"/>
    <w:rsid w:val="000B054F"/>
    <w:rsid w:val="000B06C3"/>
    <w:rsid w:val="000B2D1D"/>
    <w:rsid w:val="000B37E5"/>
    <w:rsid w:val="000B4F61"/>
    <w:rsid w:val="000B5AA7"/>
    <w:rsid w:val="000B5FD9"/>
    <w:rsid w:val="000B65CA"/>
    <w:rsid w:val="000C2C97"/>
    <w:rsid w:val="000C32A9"/>
    <w:rsid w:val="000C47CE"/>
    <w:rsid w:val="000D0449"/>
    <w:rsid w:val="000D0A4C"/>
    <w:rsid w:val="000D1197"/>
    <w:rsid w:val="000D2E9D"/>
    <w:rsid w:val="000D4458"/>
    <w:rsid w:val="000D4F35"/>
    <w:rsid w:val="000D554E"/>
    <w:rsid w:val="000D732B"/>
    <w:rsid w:val="000E0B59"/>
    <w:rsid w:val="000E3D83"/>
    <w:rsid w:val="000E59E1"/>
    <w:rsid w:val="000F01FE"/>
    <w:rsid w:val="000F1A8D"/>
    <w:rsid w:val="000F3460"/>
    <w:rsid w:val="000F3FC1"/>
    <w:rsid w:val="000F6C56"/>
    <w:rsid w:val="00100F77"/>
    <w:rsid w:val="00100FED"/>
    <w:rsid w:val="0010177C"/>
    <w:rsid w:val="00103D12"/>
    <w:rsid w:val="00104C1F"/>
    <w:rsid w:val="00104DDD"/>
    <w:rsid w:val="001108EC"/>
    <w:rsid w:val="00110D27"/>
    <w:rsid w:val="001163AA"/>
    <w:rsid w:val="00117B70"/>
    <w:rsid w:val="00125B0E"/>
    <w:rsid w:val="0013128F"/>
    <w:rsid w:val="00131435"/>
    <w:rsid w:val="00132B7A"/>
    <w:rsid w:val="00132BFD"/>
    <w:rsid w:val="0013309F"/>
    <w:rsid w:val="00133DB2"/>
    <w:rsid w:val="00134749"/>
    <w:rsid w:val="00135618"/>
    <w:rsid w:val="001407FC"/>
    <w:rsid w:val="0014113B"/>
    <w:rsid w:val="00144A65"/>
    <w:rsid w:val="00145826"/>
    <w:rsid w:val="0014583D"/>
    <w:rsid w:val="00146691"/>
    <w:rsid w:val="0015182F"/>
    <w:rsid w:val="001551BD"/>
    <w:rsid w:val="00157F67"/>
    <w:rsid w:val="00160C57"/>
    <w:rsid w:val="001616BB"/>
    <w:rsid w:val="00164998"/>
    <w:rsid w:val="00167268"/>
    <w:rsid w:val="00172D67"/>
    <w:rsid w:val="00172F72"/>
    <w:rsid w:val="00174253"/>
    <w:rsid w:val="00175BFD"/>
    <w:rsid w:val="00176091"/>
    <w:rsid w:val="00176B5C"/>
    <w:rsid w:val="00180751"/>
    <w:rsid w:val="00180B95"/>
    <w:rsid w:val="001875DF"/>
    <w:rsid w:val="0019183C"/>
    <w:rsid w:val="001A0221"/>
    <w:rsid w:val="001A0471"/>
    <w:rsid w:val="001A0695"/>
    <w:rsid w:val="001A0D3E"/>
    <w:rsid w:val="001A1321"/>
    <w:rsid w:val="001A6062"/>
    <w:rsid w:val="001B32B6"/>
    <w:rsid w:val="001B68AB"/>
    <w:rsid w:val="001B6B55"/>
    <w:rsid w:val="001C0C0E"/>
    <w:rsid w:val="001C238B"/>
    <w:rsid w:val="001C7535"/>
    <w:rsid w:val="001C7D6D"/>
    <w:rsid w:val="001D0B63"/>
    <w:rsid w:val="001D14E1"/>
    <w:rsid w:val="001D22D3"/>
    <w:rsid w:val="001D353B"/>
    <w:rsid w:val="001D443C"/>
    <w:rsid w:val="001D6D8A"/>
    <w:rsid w:val="001D77FD"/>
    <w:rsid w:val="001E0E71"/>
    <w:rsid w:val="001E1D03"/>
    <w:rsid w:val="001E3B51"/>
    <w:rsid w:val="001E4358"/>
    <w:rsid w:val="001E6C86"/>
    <w:rsid w:val="001E70C7"/>
    <w:rsid w:val="001F1BEE"/>
    <w:rsid w:val="001F2928"/>
    <w:rsid w:val="001F3369"/>
    <w:rsid w:val="001F62A4"/>
    <w:rsid w:val="001F76F6"/>
    <w:rsid w:val="001F7DD4"/>
    <w:rsid w:val="00203302"/>
    <w:rsid w:val="002039BF"/>
    <w:rsid w:val="00205BC0"/>
    <w:rsid w:val="00205FEE"/>
    <w:rsid w:val="002061A4"/>
    <w:rsid w:val="002066D9"/>
    <w:rsid w:val="00206E73"/>
    <w:rsid w:val="00210FC3"/>
    <w:rsid w:val="00211DD7"/>
    <w:rsid w:val="00212389"/>
    <w:rsid w:val="00216490"/>
    <w:rsid w:val="00216A9B"/>
    <w:rsid w:val="00216C61"/>
    <w:rsid w:val="00217E73"/>
    <w:rsid w:val="00221D16"/>
    <w:rsid w:val="00223B0D"/>
    <w:rsid w:val="00225837"/>
    <w:rsid w:val="00231BCF"/>
    <w:rsid w:val="002326F2"/>
    <w:rsid w:val="00235CE9"/>
    <w:rsid w:val="00237297"/>
    <w:rsid w:val="00237E5C"/>
    <w:rsid w:val="00241A4E"/>
    <w:rsid w:val="002423A9"/>
    <w:rsid w:val="00243C7C"/>
    <w:rsid w:val="002444B6"/>
    <w:rsid w:val="002444DF"/>
    <w:rsid w:val="00244AA0"/>
    <w:rsid w:val="002450A0"/>
    <w:rsid w:val="0024775E"/>
    <w:rsid w:val="00250DDA"/>
    <w:rsid w:val="00250DFE"/>
    <w:rsid w:val="002512A9"/>
    <w:rsid w:val="002543E8"/>
    <w:rsid w:val="00254D9B"/>
    <w:rsid w:val="00255AF6"/>
    <w:rsid w:val="00255B0C"/>
    <w:rsid w:val="00255D37"/>
    <w:rsid w:val="002565D5"/>
    <w:rsid w:val="00257564"/>
    <w:rsid w:val="00257762"/>
    <w:rsid w:val="00260F02"/>
    <w:rsid w:val="00261AC2"/>
    <w:rsid w:val="002643AE"/>
    <w:rsid w:val="0026632C"/>
    <w:rsid w:val="002674A8"/>
    <w:rsid w:val="002702D2"/>
    <w:rsid w:val="00272AB2"/>
    <w:rsid w:val="002737AB"/>
    <w:rsid w:val="00273B8E"/>
    <w:rsid w:val="002766A9"/>
    <w:rsid w:val="00280EF1"/>
    <w:rsid w:val="0028119E"/>
    <w:rsid w:val="00282218"/>
    <w:rsid w:val="00290463"/>
    <w:rsid w:val="00291410"/>
    <w:rsid w:val="00292D7C"/>
    <w:rsid w:val="002A15B5"/>
    <w:rsid w:val="002A17EF"/>
    <w:rsid w:val="002A17FD"/>
    <w:rsid w:val="002A2605"/>
    <w:rsid w:val="002A33A8"/>
    <w:rsid w:val="002A4A18"/>
    <w:rsid w:val="002A6DED"/>
    <w:rsid w:val="002B0487"/>
    <w:rsid w:val="002B3D96"/>
    <w:rsid w:val="002B4266"/>
    <w:rsid w:val="002B6E72"/>
    <w:rsid w:val="002C6EA5"/>
    <w:rsid w:val="002C70E9"/>
    <w:rsid w:val="002D034F"/>
    <w:rsid w:val="002D1E96"/>
    <w:rsid w:val="002D3024"/>
    <w:rsid w:val="002D789D"/>
    <w:rsid w:val="002E0435"/>
    <w:rsid w:val="002E22CB"/>
    <w:rsid w:val="002E2859"/>
    <w:rsid w:val="002E32FB"/>
    <w:rsid w:val="002F1968"/>
    <w:rsid w:val="002F1D13"/>
    <w:rsid w:val="002F51C8"/>
    <w:rsid w:val="002F7B7F"/>
    <w:rsid w:val="003146A4"/>
    <w:rsid w:val="00327635"/>
    <w:rsid w:val="00327DD8"/>
    <w:rsid w:val="003341BE"/>
    <w:rsid w:val="0033654B"/>
    <w:rsid w:val="003377E3"/>
    <w:rsid w:val="00342243"/>
    <w:rsid w:val="00342E7C"/>
    <w:rsid w:val="00343EE1"/>
    <w:rsid w:val="003445C8"/>
    <w:rsid w:val="00345716"/>
    <w:rsid w:val="003474B1"/>
    <w:rsid w:val="00347847"/>
    <w:rsid w:val="00351251"/>
    <w:rsid w:val="00353A99"/>
    <w:rsid w:val="003554CF"/>
    <w:rsid w:val="0035575C"/>
    <w:rsid w:val="00357C81"/>
    <w:rsid w:val="00357F14"/>
    <w:rsid w:val="00357FF5"/>
    <w:rsid w:val="0036092D"/>
    <w:rsid w:val="00361AC2"/>
    <w:rsid w:val="003658A4"/>
    <w:rsid w:val="003673A9"/>
    <w:rsid w:val="00370667"/>
    <w:rsid w:val="00370FB6"/>
    <w:rsid w:val="00372589"/>
    <w:rsid w:val="00372B8B"/>
    <w:rsid w:val="00374214"/>
    <w:rsid w:val="00374D23"/>
    <w:rsid w:val="0037579F"/>
    <w:rsid w:val="00375AF2"/>
    <w:rsid w:val="0038325D"/>
    <w:rsid w:val="00383322"/>
    <w:rsid w:val="00383E6F"/>
    <w:rsid w:val="00386218"/>
    <w:rsid w:val="003879B4"/>
    <w:rsid w:val="00390713"/>
    <w:rsid w:val="00391BC3"/>
    <w:rsid w:val="003936A3"/>
    <w:rsid w:val="00393C03"/>
    <w:rsid w:val="00394557"/>
    <w:rsid w:val="00394816"/>
    <w:rsid w:val="00394DAE"/>
    <w:rsid w:val="0039603B"/>
    <w:rsid w:val="00397D89"/>
    <w:rsid w:val="003A5719"/>
    <w:rsid w:val="003A653B"/>
    <w:rsid w:val="003A7F2D"/>
    <w:rsid w:val="003A7F5E"/>
    <w:rsid w:val="003B09AC"/>
    <w:rsid w:val="003B2C65"/>
    <w:rsid w:val="003B2E85"/>
    <w:rsid w:val="003B75EE"/>
    <w:rsid w:val="003C0950"/>
    <w:rsid w:val="003C1F3F"/>
    <w:rsid w:val="003C3806"/>
    <w:rsid w:val="003C3A7B"/>
    <w:rsid w:val="003C6637"/>
    <w:rsid w:val="003C6B32"/>
    <w:rsid w:val="003D377F"/>
    <w:rsid w:val="003D399A"/>
    <w:rsid w:val="003D4741"/>
    <w:rsid w:val="003D4FD7"/>
    <w:rsid w:val="003D777D"/>
    <w:rsid w:val="003E4391"/>
    <w:rsid w:val="003E4C73"/>
    <w:rsid w:val="003F1400"/>
    <w:rsid w:val="003F1C42"/>
    <w:rsid w:val="003F1FDC"/>
    <w:rsid w:val="003F347A"/>
    <w:rsid w:val="003F423B"/>
    <w:rsid w:val="003F6058"/>
    <w:rsid w:val="003F65D0"/>
    <w:rsid w:val="003F7B3E"/>
    <w:rsid w:val="00400213"/>
    <w:rsid w:val="004011D3"/>
    <w:rsid w:val="004025BA"/>
    <w:rsid w:val="00402D7B"/>
    <w:rsid w:val="00404235"/>
    <w:rsid w:val="0040437B"/>
    <w:rsid w:val="00404E5F"/>
    <w:rsid w:val="0040690B"/>
    <w:rsid w:val="004122CC"/>
    <w:rsid w:val="00413755"/>
    <w:rsid w:val="004141C1"/>
    <w:rsid w:val="00422C2D"/>
    <w:rsid w:val="00424137"/>
    <w:rsid w:val="0043147B"/>
    <w:rsid w:val="004354D4"/>
    <w:rsid w:val="004365C6"/>
    <w:rsid w:val="00446973"/>
    <w:rsid w:val="00454C6B"/>
    <w:rsid w:val="0045625B"/>
    <w:rsid w:val="00456F11"/>
    <w:rsid w:val="00457AC8"/>
    <w:rsid w:val="00457B7F"/>
    <w:rsid w:val="004608A2"/>
    <w:rsid w:val="00466CC1"/>
    <w:rsid w:val="00470592"/>
    <w:rsid w:val="004706E2"/>
    <w:rsid w:val="00471CDA"/>
    <w:rsid w:val="004720E2"/>
    <w:rsid w:val="00472E2E"/>
    <w:rsid w:val="00473CBD"/>
    <w:rsid w:val="00476D24"/>
    <w:rsid w:val="0048635C"/>
    <w:rsid w:val="00490CAC"/>
    <w:rsid w:val="0049147C"/>
    <w:rsid w:val="004915F7"/>
    <w:rsid w:val="00491919"/>
    <w:rsid w:val="00493738"/>
    <w:rsid w:val="0049432D"/>
    <w:rsid w:val="004945CC"/>
    <w:rsid w:val="00494CBB"/>
    <w:rsid w:val="00496A20"/>
    <w:rsid w:val="00497207"/>
    <w:rsid w:val="004A100A"/>
    <w:rsid w:val="004A247A"/>
    <w:rsid w:val="004A24E7"/>
    <w:rsid w:val="004A2D73"/>
    <w:rsid w:val="004B07C0"/>
    <w:rsid w:val="004B0F5D"/>
    <w:rsid w:val="004B1B18"/>
    <w:rsid w:val="004B296B"/>
    <w:rsid w:val="004B3EFF"/>
    <w:rsid w:val="004B5184"/>
    <w:rsid w:val="004B690D"/>
    <w:rsid w:val="004C214B"/>
    <w:rsid w:val="004C4E0C"/>
    <w:rsid w:val="004C604E"/>
    <w:rsid w:val="004C62FE"/>
    <w:rsid w:val="004C6A54"/>
    <w:rsid w:val="004D06F5"/>
    <w:rsid w:val="004D2B21"/>
    <w:rsid w:val="004D32E3"/>
    <w:rsid w:val="004E00F3"/>
    <w:rsid w:val="004E1939"/>
    <w:rsid w:val="004E47EE"/>
    <w:rsid w:val="004F1236"/>
    <w:rsid w:val="004F311C"/>
    <w:rsid w:val="004F3261"/>
    <w:rsid w:val="004F4E9A"/>
    <w:rsid w:val="004F7006"/>
    <w:rsid w:val="00501453"/>
    <w:rsid w:val="005015BC"/>
    <w:rsid w:val="00501B58"/>
    <w:rsid w:val="005041A0"/>
    <w:rsid w:val="00505738"/>
    <w:rsid w:val="00505A4F"/>
    <w:rsid w:val="00511A8E"/>
    <w:rsid w:val="00511B70"/>
    <w:rsid w:val="00513A6E"/>
    <w:rsid w:val="00517E13"/>
    <w:rsid w:val="00520941"/>
    <w:rsid w:val="00521628"/>
    <w:rsid w:val="0052181A"/>
    <w:rsid w:val="0052512C"/>
    <w:rsid w:val="005268CA"/>
    <w:rsid w:val="005304F1"/>
    <w:rsid w:val="00531033"/>
    <w:rsid w:val="00531B63"/>
    <w:rsid w:val="00532459"/>
    <w:rsid w:val="00532A0A"/>
    <w:rsid w:val="00532C61"/>
    <w:rsid w:val="0053399D"/>
    <w:rsid w:val="0053640C"/>
    <w:rsid w:val="005378D7"/>
    <w:rsid w:val="00544880"/>
    <w:rsid w:val="005463B1"/>
    <w:rsid w:val="00546FAE"/>
    <w:rsid w:val="00553C46"/>
    <w:rsid w:val="00554C8F"/>
    <w:rsid w:val="00555755"/>
    <w:rsid w:val="00562BC6"/>
    <w:rsid w:val="00562E84"/>
    <w:rsid w:val="0056526D"/>
    <w:rsid w:val="00566030"/>
    <w:rsid w:val="00572220"/>
    <w:rsid w:val="00574BCB"/>
    <w:rsid w:val="00575F3E"/>
    <w:rsid w:val="005817FF"/>
    <w:rsid w:val="00584491"/>
    <w:rsid w:val="00585254"/>
    <w:rsid w:val="00586129"/>
    <w:rsid w:val="005942A0"/>
    <w:rsid w:val="005943B7"/>
    <w:rsid w:val="0059612A"/>
    <w:rsid w:val="005A0B9A"/>
    <w:rsid w:val="005A1099"/>
    <w:rsid w:val="005A439D"/>
    <w:rsid w:val="005C01F1"/>
    <w:rsid w:val="005C3011"/>
    <w:rsid w:val="005C524B"/>
    <w:rsid w:val="005C58BA"/>
    <w:rsid w:val="005C67FD"/>
    <w:rsid w:val="005D0105"/>
    <w:rsid w:val="005D104B"/>
    <w:rsid w:val="005D1D14"/>
    <w:rsid w:val="005D2A21"/>
    <w:rsid w:val="005D6C19"/>
    <w:rsid w:val="005E0179"/>
    <w:rsid w:val="005E1543"/>
    <w:rsid w:val="005E278F"/>
    <w:rsid w:val="005E30F4"/>
    <w:rsid w:val="005E3632"/>
    <w:rsid w:val="005E651F"/>
    <w:rsid w:val="005E789F"/>
    <w:rsid w:val="005F128B"/>
    <w:rsid w:val="005F26FA"/>
    <w:rsid w:val="005F2DD9"/>
    <w:rsid w:val="005F4700"/>
    <w:rsid w:val="005F6776"/>
    <w:rsid w:val="005F6EF3"/>
    <w:rsid w:val="005F7658"/>
    <w:rsid w:val="005F7F82"/>
    <w:rsid w:val="006009DB"/>
    <w:rsid w:val="0060141F"/>
    <w:rsid w:val="00603211"/>
    <w:rsid w:val="006032F2"/>
    <w:rsid w:val="00603C9E"/>
    <w:rsid w:val="00604EB6"/>
    <w:rsid w:val="006058E9"/>
    <w:rsid w:val="006066F7"/>
    <w:rsid w:val="0060679E"/>
    <w:rsid w:val="006106BE"/>
    <w:rsid w:val="00616023"/>
    <w:rsid w:val="0061675F"/>
    <w:rsid w:val="00620E0A"/>
    <w:rsid w:val="0062155F"/>
    <w:rsid w:val="006216F1"/>
    <w:rsid w:val="0063048B"/>
    <w:rsid w:val="00630A29"/>
    <w:rsid w:val="00630E76"/>
    <w:rsid w:val="006405D7"/>
    <w:rsid w:val="006434DF"/>
    <w:rsid w:val="00644287"/>
    <w:rsid w:val="00644330"/>
    <w:rsid w:val="00644915"/>
    <w:rsid w:val="006451C2"/>
    <w:rsid w:val="006464F7"/>
    <w:rsid w:val="00654610"/>
    <w:rsid w:val="00654A7C"/>
    <w:rsid w:val="00657C4E"/>
    <w:rsid w:val="00663659"/>
    <w:rsid w:val="00663FC4"/>
    <w:rsid w:val="00665096"/>
    <w:rsid w:val="00665EA2"/>
    <w:rsid w:val="00666286"/>
    <w:rsid w:val="00666490"/>
    <w:rsid w:val="00667B36"/>
    <w:rsid w:val="0067073A"/>
    <w:rsid w:val="00670B4F"/>
    <w:rsid w:val="0067100D"/>
    <w:rsid w:val="006725AC"/>
    <w:rsid w:val="006740D0"/>
    <w:rsid w:val="00674692"/>
    <w:rsid w:val="006747A6"/>
    <w:rsid w:val="00676199"/>
    <w:rsid w:val="00677091"/>
    <w:rsid w:val="00680C82"/>
    <w:rsid w:val="00680CE1"/>
    <w:rsid w:val="006831C6"/>
    <w:rsid w:val="00684642"/>
    <w:rsid w:val="006863BD"/>
    <w:rsid w:val="00686D5D"/>
    <w:rsid w:val="0068707B"/>
    <w:rsid w:val="00690925"/>
    <w:rsid w:val="00690BBA"/>
    <w:rsid w:val="00691AB5"/>
    <w:rsid w:val="00691D43"/>
    <w:rsid w:val="0069388C"/>
    <w:rsid w:val="006959D4"/>
    <w:rsid w:val="00697FAC"/>
    <w:rsid w:val="006A304E"/>
    <w:rsid w:val="006A48CB"/>
    <w:rsid w:val="006A7121"/>
    <w:rsid w:val="006A78C8"/>
    <w:rsid w:val="006B0268"/>
    <w:rsid w:val="006B0BFD"/>
    <w:rsid w:val="006B1233"/>
    <w:rsid w:val="006B657E"/>
    <w:rsid w:val="006C07BD"/>
    <w:rsid w:val="006C0883"/>
    <w:rsid w:val="006C0E57"/>
    <w:rsid w:val="006E0B6B"/>
    <w:rsid w:val="006E4A19"/>
    <w:rsid w:val="006E6F19"/>
    <w:rsid w:val="006E7107"/>
    <w:rsid w:val="006E7EF6"/>
    <w:rsid w:val="006F30A7"/>
    <w:rsid w:val="006F4714"/>
    <w:rsid w:val="006F5FA1"/>
    <w:rsid w:val="006F5FAC"/>
    <w:rsid w:val="006F66A0"/>
    <w:rsid w:val="007015AA"/>
    <w:rsid w:val="00702EFE"/>
    <w:rsid w:val="00703E6B"/>
    <w:rsid w:val="00704507"/>
    <w:rsid w:val="007046DF"/>
    <w:rsid w:val="007053CD"/>
    <w:rsid w:val="007061E6"/>
    <w:rsid w:val="00707BFC"/>
    <w:rsid w:val="007113F7"/>
    <w:rsid w:val="007124E2"/>
    <w:rsid w:val="007163C4"/>
    <w:rsid w:val="00717C60"/>
    <w:rsid w:val="00720586"/>
    <w:rsid w:val="0072130A"/>
    <w:rsid w:val="00731496"/>
    <w:rsid w:val="00732317"/>
    <w:rsid w:val="007329E2"/>
    <w:rsid w:val="00733451"/>
    <w:rsid w:val="00736F20"/>
    <w:rsid w:val="007413D1"/>
    <w:rsid w:val="00744EAD"/>
    <w:rsid w:val="00747FF2"/>
    <w:rsid w:val="00750AED"/>
    <w:rsid w:val="00750EB8"/>
    <w:rsid w:val="0075196B"/>
    <w:rsid w:val="0075311E"/>
    <w:rsid w:val="00753A05"/>
    <w:rsid w:val="007569C3"/>
    <w:rsid w:val="00757323"/>
    <w:rsid w:val="0075762B"/>
    <w:rsid w:val="00760663"/>
    <w:rsid w:val="0076230E"/>
    <w:rsid w:val="00764A94"/>
    <w:rsid w:val="00765969"/>
    <w:rsid w:val="007725AA"/>
    <w:rsid w:val="007730A3"/>
    <w:rsid w:val="00773C61"/>
    <w:rsid w:val="00774BFD"/>
    <w:rsid w:val="00775F5F"/>
    <w:rsid w:val="007810A0"/>
    <w:rsid w:val="00787560"/>
    <w:rsid w:val="00787C78"/>
    <w:rsid w:val="007919AB"/>
    <w:rsid w:val="00795C3C"/>
    <w:rsid w:val="00796A87"/>
    <w:rsid w:val="007A2C70"/>
    <w:rsid w:val="007A48F8"/>
    <w:rsid w:val="007A6136"/>
    <w:rsid w:val="007A650A"/>
    <w:rsid w:val="007A72EA"/>
    <w:rsid w:val="007B25B4"/>
    <w:rsid w:val="007B2633"/>
    <w:rsid w:val="007B3B33"/>
    <w:rsid w:val="007B610F"/>
    <w:rsid w:val="007B6C9B"/>
    <w:rsid w:val="007C4A48"/>
    <w:rsid w:val="007C6C27"/>
    <w:rsid w:val="007D164A"/>
    <w:rsid w:val="007D3E8E"/>
    <w:rsid w:val="007D654D"/>
    <w:rsid w:val="007E03B2"/>
    <w:rsid w:val="007E0898"/>
    <w:rsid w:val="007E11D5"/>
    <w:rsid w:val="007E3621"/>
    <w:rsid w:val="007F459E"/>
    <w:rsid w:val="007F52D4"/>
    <w:rsid w:val="00803378"/>
    <w:rsid w:val="0080367E"/>
    <w:rsid w:val="008100FA"/>
    <w:rsid w:val="0081192A"/>
    <w:rsid w:val="00811B29"/>
    <w:rsid w:val="00811F96"/>
    <w:rsid w:val="00823220"/>
    <w:rsid w:val="00824484"/>
    <w:rsid w:val="00824D33"/>
    <w:rsid w:val="00825755"/>
    <w:rsid w:val="00826EBF"/>
    <w:rsid w:val="008308D2"/>
    <w:rsid w:val="00833006"/>
    <w:rsid w:val="00834490"/>
    <w:rsid w:val="00836FC3"/>
    <w:rsid w:val="008370D2"/>
    <w:rsid w:val="008409D7"/>
    <w:rsid w:val="008444EE"/>
    <w:rsid w:val="00845B9B"/>
    <w:rsid w:val="0084692A"/>
    <w:rsid w:val="00847DCD"/>
    <w:rsid w:val="00847FF4"/>
    <w:rsid w:val="00850C2D"/>
    <w:rsid w:val="00850CD4"/>
    <w:rsid w:val="00851089"/>
    <w:rsid w:val="00852BA6"/>
    <w:rsid w:val="00853B1C"/>
    <w:rsid w:val="00853CAD"/>
    <w:rsid w:val="008553B2"/>
    <w:rsid w:val="008604DD"/>
    <w:rsid w:val="00862D8F"/>
    <w:rsid w:val="008636BE"/>
    <w:rsid w:val="00866FF3"/>
    <w:rsid w:val="00874418"/>
    <w:rsid w:val="0087590F"/>
    <w:rsid w:val="00876738"/>
    <w:rsid w:val="008772C3"/>
    <w:rsid w:val="008819AE"/>
    <w:rsid w:val="008821A1"/>
    <w:rsid w:val="0088524F"/>
    <w:rsid w:val="00885F48"/>
    <w:rsid w:val="00886D78"/>
    <w:rsid w:val="008913E8"/>
    <w:rsid w:val="00891620"/>
    <w:rsid w:val="008952C1"/>
    <w:rsid w:val="008A0E04"/>
    <w:rsid w:val="008A2113"/>
    <w:rsid w:val="008A367A"/>
    <w:rsid w:val="008A6B2B"/>
    <w:rsid w:val="008A7789"/>
    <w:rsid w:val="008A7E2C"/>
    <w:rsid w:val="008B0CF0"/>
    <w:rsid w:val="008B227D"/>
    <w:rsid w:val="008B2AA7"/>
    <w:rsid w:val="008B5BFB"/>
    <w:rsid w:val="008B778D"/>
    <w:rsid w:val="008C4079"/>
    <w:rsid w:val="008C446D"/>
    <w:rsid w:val="008C59ED"/>
    <w:rsid w:val="008C64EE"/>
    <w:rsid w:val="008C7A2D"/>
    <w:rsid w:val="008C7D56"/>
    <w:rsid w:val="008D01F6"/>
    <w:rsid w:val="008D07A5"/>
    <w:rsid w:val="008D2519"/>
    <w:rsid w:val="008D3FAE"/>
    <w:rsid w:val="008D40D2"/>
    <w:rsid w:val="008D45D8"/>
    <w:rsid w:val="008D46DA"/>
    <w:rsid w:val="008D6627"/>
    <w:rsid w:val="008D6743"/>
    <w:rsid w:val="008E380C"/>
    <w:rsid w:val="008E68D2"/>
    <w:rsid w:val="008E6B16"/>
    <w:rsid w:val="008F1F7C"/>
    <w:rsid w:val="008F674F"/>
    <w:rsid w:val="008F72D0"/>
    <w:rsid w:val="008F775B"/>
    <w:rsid w:val="0090178D"/>
    <w:rsid w:val="009026E5"/>
    <w:rsid w:val="00902B88"/>
    <w:rsid w:val="00902BAF"/>
    <w:rsid w:val="00905902"/>
    <w:rsid w:val="00906ECC"/>
    <w:rsid w:val="00911CF5"/>
    <w:rsid w:val="00911E25"/>
    <w:rsid w:val="00914065"/>
    <w:rsid w:val="00914425"/>
    <w:rsid w:val="0091508D"/>
    <w:rsid w:val="0091658F"/>
    <w:rsid w:val="00916895"/>
    <w:rsid w:val="009171D7"/>
    <w:rsid w:val="00922287"/>
    <w:rsid w:val="00922BA7"/>
    <w:rsid w:val="00923719"/>
    <w:rsid w:val="009245B9"/>
    <w:rsid w:val="00930948"/>
    <w:rsid w:val="00930CB7"/>
    <w:rsid w:val="0093733C"/>
    <w:rsid w:val="009404D1"/>
    <w:rsid w:val="00946EEA"/>
    <w:rsid w:val="0095507D"/>
    <w:rsid w:val="00956745"/>
    <w:rsid w:val="00957C0C"/>
    <w:rsid w:val="009607A3"/>
    <w:rsid w:val="00962E42"/>
    <w:rsid w:val="009632E2"/>
    <w:rsid w:val="0096363D"/>
    <w:rsid w:val="00964792"/>
    <w:rsid w:val="0096654D"/>
    <w:rsid w:val="00967400"/>
    <w:rsid w:val="009677D8"/>
    <w:rsid w:val="00970053"/>
    <w:rsid w:val="00974AC6"/>
    <w:rsid w:val="0097634B"/>
    <w:rsid w:val="00981856"/>
    <w:rsid w:val="009836BB"/>
    <w:rsid w:val="009856BA"/>
    <w:rsid w:val="009857FE"/>
    <w:rsid w:val="00985B10"/>
    <w:rsid w:val="00991A4C"/>
    <w:rsid w:val="00992D9F"/>
    <w:rsid w:val="00995767"/>
    <w:rsid w:val="00995C6C"/>
    <w:rsid w:val="00996998"/>
    <w:rsid w:val="009A24B1"/>
    <w:rsid w:val="009A3AEF"/>
    <w:rsid w:val="009A66A8"/>
    <w:rsid w:val="009A7DBF"/>
    <w:rsid w:val="009B01B6"/>
    <w:rsid w:val="009B04A2"/>
    <w:rsid w:val="009B1041"/>
    <w:rsid w:val="009B1AE2"/>
    <w:rsid w:val="009B261A"/>
    <w:rsid w:val="009B5218"/>
    <w:rsid w:val="009B769C"/>
    <w:rsid w:val="009B7D06"/>
    <w:rsid w:val="009C4055"/>
    <w:rsid w:val="009C59B6"/>
    <w:rsid w:val="009D05B7"/>
    <w:rsid w:val="009D13A0"/>
    <w:rsid w:val="009D2997"/>
    <w:rsid w:val="009D2BE4"/>
    <w:rsid w:val="009D43B1"/>
    <w:rsid w:val="009D4BD9"/>
    <w:rsid w:val="009E10CA"/>
    <w:rsid w:val="009E15FA"/>
    <w:rsid w:val="009E1642"/>
    <w:rsid w:val="009E20ED"/>
    <w:rsid w:val="009E36B0"/>
    <w:rsid w:val="009E3E1E"/>
    <w:rsid w:val="009E4FD4"/>
    <w:rsid w:val="009F03D3"/>
    <w:rsid w:val="009F0F42"/>
    <w:rsid w:val="009F18F2"/>
    <w:rsid w:val="009F3272"/>
    <w:rsid w:val="009F7AAC"/>
    <w:rsid w:val="00A0126A"/>
    <w:rsid w:val="00A02B28"/>
    <w:rsid w:val="00A042AB"/>
    <w:rsid w:val="00A042E6"/>
    <w:rsid w:val="00A0592B"/>
    <w:rsid w:val="00A05D7A"/>
    <w:rsid w:val="00A10B65"/>
    <w:rsid w:val="00A11AA6"/>
    <w:rsid w:val="00A11EDD"/>
    <w:rsid w:val="00A13613"/>
    <w:rsid w:val="00A15F93"/>
    <w:rsid w:val="00A204DD"/>
    <w:rsid w:val="00A22A63"/>
    <w:rsid w:val="00A24DC1"/>
    <w:rsid w:val="00A30BDD"/>
    <w:rsid w:val="00A401CF"/>
    <w:rsid w:val="00A436FD"/>
    <w:rsid w:val="00A446BF"/>
    <w:rsid w:val="00A461FC"/>
    <w:rsid w:val="00A4676C"/>
    <w:rsid w:val="00A4779D"/>
    <w:rsid w:val="00A47A5F"/>
    <w:rsid w:val="00A545E6"/>
    <w:rsid w:val="00A54932"/>
    <w:rsid w:val="00A63571"/>
    <w:rsid w:val="00A6361F"/>
    <w:rsid w:val="00A647DF"/>
    <w:rsid w:val="00A66817"/>
    <w:rsid w:val="00A6737F"/>
    <w:rsid w:val="00A7047A"/>
    <w:rsid w:val="00A71FB9"/>
    <w:rsid w:val="00A81942"/>
    <w:rsid w:val="00A83638"/>
    <w:rsid w:val="00A841FE"/>
    <w:rsid w:val="00A85ACE"/>
    <w:rsid w:val="00A869BB"/>
    <w:rsid w:val="00A901A8"/>
    <w:rsid w:val="00A90593"/>
    <w:rsid w:val="00A909DE"/>
    <w:rsid w:val="00A90BCF"/>
    <w:rsid w:val="00A91434"/>
    <w:rsid w:val="00A9201D"/>
    <w:rsid w:val="00A92F51"/>
    <w:rsid w:val="00A9357E"/>
    <w:rsid w:val="00A936BD"/>
    <w:rsid w:val="00A938BA"/>
    <w:rsid w:val="00A94514"/>
    <w:rsid w:val="00A95479"/>
    <w:rsid w:val="00A9608B"/>
    <w:rsid w:val="00AA0C2E"/>
    <w:rsid w:val="00AA274A"/>
    <w:rsid w:val="00AA28A5"/>
    <w:rsid w:val="00AA38BE"/>
    <w:rsid w:val="00AA38DD"/>
    <w:rsid w:val="00AA40E2"/>
    <w:rsid w:val="00AA505E"/>
    <w:rsid w:val="00AA532F"/>
    <w:rsid w:val="00AA5DB8"/>
    <w:rsid w:val="00AB01B8"/>
    <w:rsid w:val="00AB0693"/>
    <w:rsid w:val="00AB1A21"/>
    <w:rsid w:val="00AB3056"/>
    <w:rsid w:val="00AB32C4"/>
    <w:rsid w:val="00AB3FF0"/>
    <w:rsid w:val="00AB4A72"/>
    <w:rsid w:val="00AB6056"/>
    <w:rsid w:val="00AC0811"/>
    <w:rsid w:val="00AC112F"/>
    <w:rsid w:val="00AC2A08"/>
    <w:rsid w:val="00AC34C2"/>
    <w:rsid w:val="00AC3967"/>
    <w:rsid w:val="00AC412A"/>
    <w:rsid w:val="00AC5B1E"/>
    <w:rsid w:val="00AC6F24"/>
    <w:rsid w:val="00AC75F0"/>
    <w:rsid w:val="00AD0227"/>
    <w:rsid w:val="00AD02E6"/>
    <w:rsid w:val="00AD1152"/>
    <w:rsid w:val="00AD121B"/>
    <w:rsid w:val="00AD5FEF"/>
    <w:rsid w:val="00AE127C"/>
    <w:rsid w:val="00AE3467"/>
    <w:rsid w:val="00AE3884"/>
    <w:rsid w:val="00AF0264"/>
    <w:rsid w:val="00AF0CC9"/>
    <w:rsid w:val="00AF2137"/>
    <w:rsid w:val="00AF26A4"/>
    <w:rsid w:val="00AF28E3"/>
    <w:rsid w:val="00AF3227"/>
    <w:rsid w:val="00AF5D5E"/>
    <w:rsid w:val="00B000FE"/>
    <w:rsid w:val="00B122CF"/>
    <w:rsid w:val="00B12F76"/>
    <w:rsid w:val="00B205A7"/>
    <w:rsid w:val="00B20761"/>
    <w:rsid w:val="00B223CA"/>
    <w:rsid w:val="00B22AB9"/>
    <w:rsid w:val="00B246A7"/>
    <w:rsid w:val="00B2773E"/>
    <w:rsid w:val="00B27E03"/>
    <w:rsid w:val="00B31BDB"/>
    <w:rsid w:val="00B35ABE"/>
    <w:rsid w:val="00B361A6"/>
    <w:rsid w:val="00B3622D"/>
    <w:rsid w:val="00B36579"/>
    <w:rsid w:val="00B40695"/>
    <w:rsid w:val="00B419A6"/>
    <w:rsid w:val="00B41EC0"/>
    <w:rsid w:val="00B41F62"/>
    <w:rsid w:val="00B42325"/>
    <w:rsid w:val="00B43A9E"/>
    <w:rsid w:val="00B45523"/>
    <w:rsid w:val="00B46A3F"/>
    <w:rsid w:val="00B50118"/>
    <w:rsid w:val="00B532A8"/>
    <w:rsid w:val="00B6497C"/>
    <w:rsid w:val="00B6528F"/>
    <w:rsid w:val="00B65312"/>
    <w:rsid w:val="00B67879"/>
    <w:rsid w:val="00B67CEE"/>
    <w:rsid w:val="00B67E50"/>
    <w:rsid w:val="00B71839"/>
    <w:rsid w:val="00B81360"/>
    <w:rsid w:val="00B81BF6"/>
    <w:rsid w:val="00B824A5"/>
    <w:rsid w:val="00B835DF"/>
    <w:rsid w:val="00B83ADD"/>
    <w:rsid w:val="00B92D09"/>
    <w:rsid w:val="00B94124"/>
    <w:rsid w:val="00B951F8"/>
    <w:rsid w:val="00BA025C"/>
    <w:rsid w:val="00BA07B2"/>
    <w:rsid w:val="00BA1AA4"/>
    <w:rsid w:val="00BA57C6"/>
    <w:rsid w:val="00BA58F4"/>
    <w:rsid w:val="00BA6E70"/>
    <w:rsid w:val="00BB57CF"/>
    <w:rsid w:val="00BB693E"/>
    <w:rsid w:val="00BC09C6"/>
    <w:rsid w:val="00BC09E5"/>
    <w:rsid w:val="00BC2B85"/>
    <w:rsid w:val="00BC2BCC"/>
    <w:rsid w:val="00BC3DC2"/>
    <w:rsid w:val="00BD5F4B"/>
    <w:rsid w:val="00BE00B9"/>
    <w:rsid w:val="00BE3D57"/>
    <w:rsid w:val="00BE480E"/>
    <w:rsid w:val="00BE7437"/>
    <w:rsid w:val="00BE7451"/>
    <w:rsid w:val="00BF3D70"/>
    <w:rsid w:val="00BF6543"/>
    <w:rsid w:val="00BF6622"/>
    <w:rsid w:val="00C009D2"/>
    <w:rsid w:val="00C026AB"/>
    <w:rsid w:val="00C06905"/>
    <w:rsid w:val="00C06DF5"/>
    <w:rsid w:val="00C10B4C"/>
    <w:rsid w:val="00C10F4E"/>
    <w:rsid w:val="00C1293E"/>
    <w:rsid w:val="00C139CC"/>
    <w:rsid w:val="00C1453F"/>
    <w:rsid w:val="00C15505"/>
    <w:rsid w:val="00C1584C"/>
    <w:rsid w:val="00C159CB"/>
    <w:rsid w:val="00C16284"/>
    <w:rsid w:val="00C168DB"/>
    <w:rsid w:val="00C20660"/>
    <w:rsid w:val="00C2135B"/>
    <w:rsid w:val="00C22E26"/>
    <w:rsid w:val="00C22ED2"/>
    <w:rsid w:val="00C24260"/>
    <w:rsid w:val="00C2680B"/>
    <w:rsid w:val="00C31E63"/>
    <w:rsid w:val="00C32A40"/>
    <w:rsid w:val="00C3368B"/>
    <w:rsid w:val="00C3369B"/>
    <w:rsid w:val="00C350FC"/>
    <w:rsid w:val="00C35C96"/>
    <w:rsid w:val="00C36C6B"/>
    <w:rsid w:val="00C37E14"/>
    <w:rsid w:val="00C43E66"/>
    <w:rsid w:val="00C4543D"/>
    <w:rsid w:val="00C478FE"/>
    <w:rsid w:val="00C51654"/>
    <w:rsid w:val="00C51EDF"/>
    <w:rsid w:val="00C53192"/>
    <w:rsid w:val="00C54546"/>
    <w:rsid w:val="00C55356"/>
    <w:rsid w:val="00C561E8"/>
    <w:rsid w:val="00C574C4"/>
    <w:rsid w:val="00C623C7"/>
    <w:rsid w:val="00C62C67"/>
    <w:rsid w:val="00C65A12"/>
    <w:rsid w:val="00C662A4"/>
    <w:rsid w:val="00C72A26"/>
    <w:rsid w:val="00C72F14"/>
    <w:rsid w:val="00C77A20"/>
    <w:rsid w:val="00C817A9"/>
    <w:rsid w:val="00C8221C"/>
    <w:rsid w:val="00C842AA"/>
    <w:rsid w:val="00C84F23"/>
    <w:rsid w:val="00C8506A"/>
    <w:rsid w:val="00C85655"/>
    <w:rsid w:val="00C858C4"/>
    <w:rsid w:val="00C86B8F"/>
    <w:rsid w:val="00C93593"/>
    <w:rsid w:val="00C97C74"/>
    <w:rsid w:val="00CA6B45"/>
    <w:rsid w:val="00CB0BCE"/>
    <w:rsid w:val="00CB72A2"/>
    <w:rsid w:val="00CC089C"/>
    <w:rsid w:val="00CC3174"/>
    <w:rsid w:val="00CC3523"/>
    <w:rsid w:val="00CC35AB"/>
    <w:rsid w:val="00CC3DD1"/>
    <w:rsid w:val="00CC43BF"/>
    <w:rsid w:val="00CC497C"/>
    <w:rsid w:val="00CC7B1F"/>
    <w:rsid w:val="00CD2DFD"/>
    <w:rsid w:val="00CE123E"/>
    <w:rsid w:val="00CE3392"/>
    <w:rsid w:val="00CF27DE"/>
    <w:rsid w:val="00CF29E7"/>
    <w:rsid w:val="00CF52EF"/>
    <w:rsid w:val="00CF699A"/>
    <w:rsid w:val="00CF74BD"/>
    <w:rsid w:val="00D01EAA"/>
    <w:rsid w:val="00D052DE"/>
    <w:rsid w:val="00D07D43"/>
    <w:rsid w:val="00D10EDA"/>
    <w:rsid w:val="00D15877"/>
    <w:rsid w:val="00D15AD0"/>
    <w:rsid w:val="00D16701"/>
    <w:rsid w:val="00D17427"/>
    <w:rsid w:val="00D2218A"/>
    <w:rsid w:val="00D232DC"/>
    <w:rsid w:val="00D237C6"/>
    <w:rsid w:val="00D23FCE"/>
    <w:rsid w:val="00D31807"/>
    <w:rsid w:val="00D35613"/>
    <w:rsid w:val="00D37BBD"/>
    <w:rsid w:val="00D42E4E"/>
    <w:rsid w:val="00D446CE"/>
    <w:rsid w:val="00D4606A"/>
    <w:rsid w:val="00D470F7"/>
    <w:rsid w:val="00D52EC2"/>
    <w:rsid w:val="00D53A37"/>
    <w:rsid w:val="00D60020"/>
    <w:rsid w:val="00D62DD6"/>
    <w:rsid w:val="00D642D8"/>
    <w:rsid w:val="00D65A64"/>
    <w:rsid w:val="00D66452"/>
    <w:rsid w:val="00D700ED"/>
    <w:rsid w:val="00D72409"/>
    <w:rsid w:val="00D72DF8"/>
    <w:rsid w:val="00D736C1"/>
    <w:rsid w:val="00D75866"/>
    <w:rsid w:val="00D812DD"/>
    <w:rsid w:val="00D81BF6"/>
    <w:rsid w:val="00D85800"/>
    <w:rsid w:val="00D87E3F"/>
    <w:rsid w:val="00D91C8A"/>
    <w:rsid w:val="00D93764"/>
    <w:rsid w:val="00D93D57"/>
    <w:rsid w:val="00D94257"/>
    <w:rsid w:val="00DA0292"/>
    <w:rsid w:val="00DA107F"/>
    <w:rsid w:val="00DA1981"/>
    <w:rsid w:val="00DA5FFA"/>
    <w:rsid w:val="00DA6B13"/>
    <w:rsid w:val="00DB739F"/>
    <w:rsid w:val="00DC0EEF"/>
    <w:rsid w:val="00DC109A"/>
    <w:rsid w:val="00DC2327"/>
    <w:rsid w:val="00DC3ACC"/>
    <w:rsid w:val="00DC486B"/>
    <w:rsid w:val="00DC5A65"/>
    <w:rsid w:val="00DD3D12"/>
    <w:rsid w:val="00DD6BB7"/>
    <w:rsid w:val="00DD7FEE"/>
    <w:rsid w:val="00DF0F79"/>
    <w:rsid w:val="00DF2758"/>
    <w:rsid w:val="00DF3522"/>
    <w:rsid w:val="00DF3664"/>
    <w:rsid w:val="00E05005"/>
    <w:rsid w:val="00E05C93"/>
    <w:rsid w:val="00E127A2"/>
    <w:rsid w:val="00E1405C"/>
    <w:rsid w:val="00E150D6"/>
    <w:rsid w:val="00E26EB3"/>
    <w:rsid w:val="00E30B80"/>
    <w:rsid w:val="00E3130A"/>
    <w:rsid w:val="00E31831"/>
    <w:rsid w:val="00E326A1"/>
    <w:rsid w:val="00E368F4"/>
    <w:rsid w:val="00E36A77"/>
    <w:rsid w:val="00E372EF"/>
    <w:rsid w:val="00E40B80"/>
    <w:rsid w:val="00E433C1"/>
    <w:rsid w:val="00E46FB6"/>
    <w:rsid w:val="00E50E01"/>
    <w:rsid w:val="00E51E07"/>
    <w:rsid w:val="00E53913"/>
    <w:rsid w:val="00E557A0"/>
    <w:rsid w:val="00E56266"/>
    <w:rsid w:val="00E57088"/>
    <w:rsid w:val="00E57ED0"/>
    <w:rsid w:val="00E615FD"/>
    <w:rsid w:val="00E6229E"/>
    <w:rsid w:val="00E647F9"/>
    <w:rsid w:val="00E700AF"/>
    <w:rsid w:val="00E70B69"/>
    <w:rsid w:val="00E72877"/>
    <w:rsid w:val="00E74D87"/>
    <w:rsid w:val="00E77349"/>
    <w:rsid w:val="00E77B41"/>
    <w:rsid w:val="00E811A6"/>
    <w:rsid w:val="00E819BE"/>
    <w:rsid w:val="00E86668"/>
    <w:rsid w:val="00E86F73"/>
    <w:rsid w:val="00E87BB3"/>
    <w:rsid w:val="00E87C97"/>
    <w:rsid w:val="00E902B2"/>
    <w:rsid w:val="00E9326D"/>
    <w:rsid w:val="00E96F14"/>
    <w:rsid w:val="00E9716B"/>
    <w:rsid w:val="00EA2C0F"/>
    <w:rsid w:val="00EA6D46"/>
    <w:rsid w:val="00EB2594"/>
    <w:rsid w:val="00EB280E"/>
    <w:rsid w:val="00EB2825"/>
    <w:rsid w:val="00EB4089"/>
    <w:rsid w:val="00EB6B98"/>
    <w:rsid w:val="00EC3CDB"/>
    <w:rsid w:val="00EC6EB4"/>
    <w:rsid w:val="00ED09B7"/>
    <w:rsid w:val="00ED1407"/>
    <w:rsid w:val="00ED2E9A"/>
    <w:rsid w:val="00ED36E5"/>
    <w:rsid w:val="00ED3BEB"/>
    <w:rsid w:val="00ED5B34"/>
    <w:rsid w:val="00ED693E"/>
    <w:rsid w:val="00ED7DA4"/>
    <w:rsid w:val="00EE251D"/>
    <w:rsid w:val="00EE2846"/>
    <w:rsid w:val="00EE3BE1"/>
    <w:rsid w:val="00EE4D24"/>
    <w:rsid w:val="00EE4FA0"/>
    <w:rsid w:val="00EE5FB2"/>
    <w:rsid w:val="00EE6A1A"/>
    <w:rsid w:val="00EE7498"/>
    <w:rsid w:val="00EE77FB"/>
    <w:rsid w:val="00EE7988"/>
    <w:rsid w:val="00EF0849"/>
    <w:rsid w:val="00EF6807"/>
    <w:rsid w:val="00EF7CC6"/>
    <w:rsid w:val="00F02D67"/>
    <w:rsid w:val="00F05656"/>
    <w:rsid w:val="00F05C86"/>
    <w:rsid w:val="00F10DFC"/>
    <w:rsid w:val="00F13BE2"/>
    <w:rsid w:val="00F210FD"/>
    <w:rsid w:val="00F23F14"/>
    <w:rsid w:val="00F241C9"/>
    <w:rsid w:val="00F30165"/>
    <w:rsid w:val="00F318FB"/>
    <w:rsid w:val="00F34D90"/>
    <w:rsid w:val="00F40F80"/>
    <w:rsid w:val="00F4144D"/>
    <w:rsid w:val="00F501AE"/>
    <w:rsid w:val="00F506B2"/>
    <w:rsid w:val="00F5115F"/>
    <w:rsid w:val="00F51A9B"/>
    <w:rsid w:val="00F55667"/>
    <w:rsid w:val="00F565B6"/>
    <w:rsid w:val="00F571A0"/>
    <w:rsid w:val="00F63077"/>
    <w:rsid w:val="00F63D21"/>
    <w:rsid w:val="00F65447"/>
    <w:rsid w:val="00F65C9B"/>
    <w:rsid w:val="00F65FDA"/>
    <w:rsid w:val="00F70B32"/>
    <w:rsid w:val="00F72A99"/>
    <w:rsid w:val="00F72CBC"/>
    <w:rsid w:val="00F746C9"/>
    <w:rsid w:val="00F749E2"/>
    <w:rsid w:val="00F750AE"/>
    <w:rsid w:val="00F7605D"/>
    <w:rsid w:val="00F77690"/>
    <w:rsid w:val="00F77C19"/>
    <w:rsid w:val="00F81565"/>
    <w:rsid w:val="00F826CC"/>
    <w:rsid w:val="00F844A7"/>
    <w:rsid w:val="00F84572"/>
    <w:rsid w:val="00F906A0"/>
    <w:rsid w:val="00FA18A2"/>
    <w:rsid w:val="00FA29FE"/>
    <w:rsid w:val="00FA36FD"/>
    <w:rsid w:val="00FA599A"/>
    <w:rsid w:val="00FA60EC"/>
    <w:rsid w:val="00FA6730"/>
    <w:rsid w:val="00FB3891"/>
    <w:rsid w:val="00FB4F88"/>
    <w:rsid w:val="00FB60B9"/>
    <w:rsid w:val="00FB6769"/>
    <w:rsid w:val="00FC0A2E"/>
    <w:rsid w:val="00FD0C81"/>
    <w:rsid w:val="00FE65F8"/>
    <w:rsid w:val="00FE79A2"/>
    <w:rsid w:val="00FF09A2"/>
    <w:rsid w:val="00FF0BD3"/>
    <w:rsid w:val="00FF195D"/>
    <w:rsid w:val="00FF1FFF"/>
    <w:rsid w:val="00FF397D"/>
    <w:rsid w:val="00FF4AD8"/>
    <w:rsid w:val="00FF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F219"/>
  <w15:chartTrackingRefBased/>
  <w15:docId w15:val="{36CEE57F-D30C-4B2E-ABB7-5C0CA99A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54"/>
    <w:rPr>
      <w:rFonts w:ascii="Times New Roman" w:eastAsia="Times New Roman" w:hAnsi="Times New Roman"/>
      <w:color w:val="000000" w:themeColor="text1"/>
      <w:sz w:val="28"/>
    </w:rPr>
  </w:style>
  <w:style w:type="paragraph" w:styleId="Heading3">
    <w:name w:val="heading 3"/>
    <w:basedOn w:val="Normal"/>
    <w:next w:val="Normal"/>
    <w:link w:val="Heading3Char"/>
    <w:qFormat/>
    <w:rsid w:val="00911E25"/>
    <w:pPr>
      <w:keepNext/>
      <w:spacing w:before="240" w:after="60"/>
      <w:outlineLvl w:val="2"/>
    </w:pPr>
    <w:rPr>
      <w:rFonts w:ascii="Arial" w:eastAsia="Calibri"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584C"/>
    <w:pPr>
      <w:jc w:val="both"/>
    </w:pPr>
    <w:rPr>
      <w:color w:val="auto"/>
      <w:lang w:val="x-none" w:eastAsia="x-none"/>
    </w:rPr>
  </w:style>
  <w:style w:type="character" w:customStyle="1" w:styleId="BodyTextChar">
    <w:name w:val="Body Text Char"/>
    <w:link w:val="BodyText"/>
    <w:rsid w:val="00C1584C"/>
    <w:rPr>
      <w:rFonts w:ascii=".VnTime" w:eastAsia="Times New Roman" w:hAnsi=".VnTime" w:cs="Times New Roman"/>
      <w:sz w:val="28"/>
      <w:szCs w:val="20"/>
      <w:lang w:val="x-none" w:eastAsia="x-none"/>
    </w:rPr>
  </w:style>
  <w:style w:type="paragraph" w:styleId="Footer">
    <w:name w:val="footer"/>
    <w:basedOn w:val="Normal"/>
    <w:link w:val="FooterChar"/>
    <w:uiPriority w:val="99"/>
    <w:rsid w:val="00C1584C"/>
    <w:pPr>
      <w:tabs>
        <w:tab w:val="center" w:pos="4320"/>
        <w:tab w:val="right" w:pos="8640"/>
      </w:tabs>
    </w:pPr>
    <w:rPr>
      <w:color w:val="auto"/>
      <w:lang w:val="x-none" w:eastAsia="x-none"/>
    </w:rPr>
  </w:style>
  <w:style w:type="character" w:customStyle="1" w:styleId="FooterChar">
    <w:name w:val="Footer Char"/>
    <w:link w:val="Footer"/>
    <w:uiPriority w:val="99"/>
    <w:rsid w:val="00C1584C"/>
    <w:rPr>
      <w:rFonts w:ascii=".VnTime" w:eastAsia="Times New Roman" w:hAnsi=".VnTime" w:cs="Times New Roman"/>
      <w:sz w:val="28"/>
      <w:szCs w:val="20"/>
      <w:lang w:val="x-none" w:eastAsia="x-none"/>
    </w:rPr>
  </w:style>
  <w:style w:type="character" w:styleId="PageNumber">
    <w:name w:val="page number"/>
    <w:basedOn w:val="DefaultParagraphFont"/>
    <w:rsid w:val="00C1584C"/>
  </w:style>
  <w:style w:type="paragraph" w:styleId="Header">
    <w:name w:val="header"/>
    <w:basedOn w:val="Normal"/>
    <w:link w:val="HeaderChar"/>
    <w:uiPriority w:val="99"/>
    <w:rsid w:val="00C1584C"/>
    <w:pPr>
      <w:tabs>
        <w:tab w:val="center" w:pos="4320"/>
        <w:tab w:val="right" w:pos="8640"/>
      </w:tabs>
    </w:pPr>
    <w:rPr>
      <w:lang w:val="x-none" w:eastAsia="x-none"/>
    </w:rPr>
  </w:style>
  <w:style w:type="character" w:customStyle="1" w:styleId="HeaderChar">
    <w:name w:val="Header Char"/>
    <w:link w:val="Header"/>
    <w:uiPriority w:val="99"/>
    <w:rsid w:val="00C1584C"/>
    <w:rPr>
      <w:rFonts w:ascii=".VnTime" w:eastAsia="Times New Roman" w:hAnsi=".VnTime" w:cs="Times New Roman"/>
      <w:color w:val="008000"/>
      <w:sz w:val="28"/>
      <w:szCs w:val="20"/>
      <w:lang w:val="x-none" w:eastAsia="x-none"/>
    </w:rPr>
  </w:style>
  <w:style w:type="paragraph" w:styleId="NormalWeb">
    <w:name w:val="Normal (Web)"/>
    <w:basedOn w:val="Normal"/>
    <w:unhideWhenUsed/>
    <w:rsid w:val="00C1584C"/>
    <w:rPr>
      <w:rFonts w:eastAsia="Batang"/>
      <w:color w:val="auto"/>
      <w:sz w:val="24"/>
      <w:szCs w:val="24"/>
      <w:lang w:eastAsia="ko-KR"/>
    </w:rPr>
  </w:style>
  <w:style w:type="paragraph" w:styleId="NoSpacing">
    <w:name w:val="No Spacing"/>
    <w:link w:val="NoSpacingChar"/>
    <w:uiPriority w:val="1"/>
    <w:qFormat/>
    <w:rsid w:val="00C1584C"/>
    <w:rPr>
      <w:sz w:val="22"/>
      <w:szCs w:val="22"/>
    </w:rPr>
  </w:style>
  <w:style w:type="character" w:customStyle="1" w:styleId="NoSpacingChar">
    <w:name w:val="No Spacing Char"/>
    <w:link w:val="NoSpacing"/>
    <w:uiPriority w:val="1"/>
    <w:locked/>
    <w:rsid w:val="00C1584C"/>
    <w:rPr>
      <w:sz w:val="22"/>
      <w:szCs w:val="22"/>
      <w:lang w:val="en-US" w:eastAsia="en-US" w:bidi="ar-SA"/>
    </w:rPr>
  </w:style>
  <w:style w:type="paragraph" w:customStyle="1" w:styleId="s13">
    <w:name w:val="s13"/>
    <w:basedOn w:val="Normal"/>
    <w:rsid w:val="00C1584C"/>
    <w:pPr>
      <w:ind w:firstLine="360"/>
      <w:jc w:val="center"/>
    </w:pPr>
    <w:rPr>
      <w:rFonts w:eastAsia="Batang"/>
      <w:color w:val="auto"/>
      <w:sz w:val="24"/>
      <w:szCs w:val="24"/>
      <w:lang w:eastAsia="ko-KR"/>
    </w:rPr>
  </w:style>
  <w:style w:type="paragraph" w:customStyle="1" w:styleId="s16">
    <w:name w:val="s16"/>
    <w:basedOn w:val="Normal"/>
    <w:rsid w:val="00C1584C"/>
    <w:pPr>
      <w:jc w:val="both"/>
    </w:pPr>
    <w:rPr>
      <w:rFonts w:eastAsia="Batang"/>
      <w:color w:val="auto"/>
      <w:sz w:val="24"/>
      <w:szCs w:val="24"/>
      <w:lang w:eastAsia="ko-KR"/>
    </w:rPr>
  </w:style>
  <w:style w:type="paragraph" w:customStyle="1" w:styleId="s19">
    <w:name w:val="s19"/>
    <w:basedOn w:val="Normal"/>
    <w:rsid w:val="00C1584C"/>
    <w:pPr>
      <w:spacing w:before="120" w:line="315" w:lineRule="atLeast"/>
      <w:ind w:firstLine="360"/>
      <w:jc w:val="both"/>
    </w:pPr>
    <w:rPr>
      <w:rFonts w:eastAsia="Batang"/>
      <w:color w:val="auto"/>
      <w:sz w:val="24"/>
      <w:szCs w:val="24"/>
      <w:lang w:eastAsia="ko-KR"/>
    </w:rPr>
  </w:style>
  <w:style w:type="paragraph" w:customStyle="1" w:styleId="s22">
    <w:name w:val="s22"/>
    <w:basedOn w:val="Normal"/>
    <w:rsid w:val="00C1584C"/>
    <w:pPr>
      <w:spacing w:after="120"/>
      <w:jc w:val="both"/>
    </w:pPr>
    <w:rPr>
      <w:rFonts w:eastAsia="Batang"/>
      <w:color w:val="auto"/>
      <w:sz w:val="24"/>
      <w:szCs w:val="24"/>
      <w:lang w:eastAsia="ko-KR"/>
    </w:rPr>
  </w:style>
  <w:style w:type="paragraph" w:customStyle="1" w:styleId="s25">
    <w:name w:val="s25"/>
    <w:basedOn w:val="Normal"/>
    <w:rsid w:val="00C1584C"/>
    <w:pPr>
      <w:spacing w:before="120"/>
      <w:ind w:firstLine="555"/>
      <w:jc w:val="both"/>
    </w:pPr>
    <w:rPr>
      <w:rFonts w:eastAsia="Batang"/>
      <w:color w:val="auto"/>
      <w:sz w:val="24"/>
      <w:szCs w:val="24"/>
      <w:lang w:eastAsia="ko-KR"/>
    </w:rPr>
  </w:style>
  <w:style w:type="paragraph" w:customStyle="1" w:styleId="s26">
    <w:name w:val="s26"/>
    <w:basedOn w:val="Normal"/>
    <w:rsid w:val="00C1584C"/>
    <w:pPr>
      <w:spacing w:before="120" w:line="270" w:lineRule="atLeast"/>
      <w:ind w:firstLine="720"/>
      <w:jc w:val="both"/>
    </w:pPr>
    <w:rPr>
      <w:rFonts w:eastAsia="Batang"/>
      <w:color w:val="auto"/>
      <w:sz w:val="24"/>
      <w:szCs w:val="24"/>
      <w:lang w:eastAsia="ko-KR"/>
    </w:rPr>
  </w:style>
  <w:style w:type="character" w:customStyle="1" w:styleId="s141">
    <w:name w:val="s141"/>
    <w:rsid w:val="00C1584C"/>
    <w:rPr>
      <w:color w:val="000000"/>
      <w:sz w:val="29"/>
      <w:szCs w:val="29"/>
    </w:rPr>
  </w:style>
  <w:style w:type="character" w:customStyle="1" w:styleId="s181">
    <w:name w:val="s181"/>
    <w:rsid w:val="00C1584C"/>
    <w:rPr>
      <w:sz w:val="29"/>
      <w:szCs w:val="29"/>
    </w:rPr>
  </w:style>
  <w:style w:type="paragraph" w:customStyle="1" w:styleId="normal-p">
    <w:name w:val="normal-p"/>
    <w:basedOn w:val="Normal"/>
    <w:rsid w:val="00C1584C"/>
    <w:pPr>
      <w:spacing w:before="100" w:beforeAutospacing="1" w:after="100" w:afterAutospacing="1"/>
    </w:pPr>
    <w:rPr>
      <w:color w:val="auto"/>
      <w:sz w:val="24"/>
      <w:szCs w:val="24"/>
    </w:rPr>
  </w:style>
  <w:style w:type="paragraph" w:customStyle="1" w:styleId="a">
    <w:basedOn w:val="Normal"/>
    <w:next w:val="Normal"/>
    <w:autoRedefine/>
    <w:semiHidden/>
    <w:rsid w:val="00D812DD"/>
    <w:pPr>
      <w:spacing w:before="120" w:after="120" w:line="312" w:lineRule="auto"/>
    </w:pPr>
    <w:rPr>
      <w:color w:val="auto"/>
      <w:szCs w:val="28"/>
    </w:rPr>
  </w:style>
  <w:style w:type="character" w:customStyle="1" w:styleId="Heading3Char">
    <w:name w:val="Heading 3 Char"/>
    <w:link w:val="Heading3"/>
    <w:locked/>
    <w:rsid w:val="00911E25"/>
    <w:rPr>
      <w:rFonts w:ascii="Arial" w:hAnsi="Arial" w:cs="Arial"/>
      <w:b/>
      <w:bCs/>
      <w:sz w:val="26"/>
      <w:szCs w:val="26"/>
      <w:lang w:val="en-US" w:eastAsia="en-US" w:bidi="ar-SA"/>
    </w:rPr>
  </w:style>
  <w:style w:type="paragraph" w:customStyle="1" w:styleId="MediumGrid1-Accent21">
    <w:name w:val="Medium Grid 1 - Accent 21"/>
    <w:basedOn w:val="Normal"/>
    <w:uiPriority w:val="99"/>
    <w:qFormat/>
    <w:rsid w:val="00911E25"/>
    <w:pPr>
      <w:spacing w:after="200" w:line="276" w:lineRule="auto"/>
      <w:ind w:left="720"/>
      <w:contextualSpacing/>
    </w:pPr>
    <w:rPr>
      <w:rFonts w:ascii="Calibri" w:eastAsia="Calibri" w:hAnsi="Calibri"/>
      <w:color w:val="auto"/>
      <w:sz w:val="22"/>
      <w:szCs w:val="22"/>
      <w:lang w:bidi="en-US"/>
    </w:rPr>
  </w:style>
  <w:style w:type="paragraph" w:customStyle="1" w:styleId="ListParagraph1">
    <w:name w:val="List Paragraph1"/>
    <w:aliases w:val="Bullet,bl,Bullet L1,bl1,Colorful List - Accent 11"/>
    <w:basedOn w:val="Normal"/>
    <w:link w:val="ListParagraphChar"/>
    <w:uiPriority w:val="34"/>
    <w:qFormat/>
    <w:rsid w:val="00911E25"/>
    <w:pPr>
      <w:spacing w:after="200" w:line="276" w:lineRule="auto"/>
      <w:ind w:left="720"/>
    </w:pPr>
    <w:rPr>
      <w:rFonts w:ascii="Calibri" w:hAnsi="Calibri"/>
      <w:color w:val="auto"/>
      <w:sz w:val="22"/>
      <w:szCs w:val="22"/>
      <w:lang w:val="x-none" w:eastAsia="x-none"/>
    </w:rPr>
  </w:style>
  <w:style w:type="character" w:customStyle="1" w:styleId="apple-converted-space">
    <w:name w:val="apple-converted-space"/>
    <w:rsid w:val="0068707B"/>
    <w:rPr>
      <w:rFonts w:cs="Times New Roman"/>
    </w:rPr>
  </w:style>
  <w:style w:type="character" w:styleId="FootnoteReference">
    <w:name w:val="footnote reference"/>
    <w:aliases w:val="Footnote Char,Footnote text Char,Footnote + Arial Char,10 pt Char,Black Char,ftref Char,(NECG) Footnote Reference Char,de nota al pie,Ref,Superscript 6 Point,Footnote dich,BVI fnr,footnote ref,SUPERS,Fußnotenzeichen DISS,10 p,4_"/>
    <w:link w:val="Footnote"/>
    <w:uiPriority w:val="99"/>
    <w:qFormat/>
    <w:rsid w:val="00A841FE"/>
    <w:rPr>
      <w:rFonts w:cs="Times New Roman"/>
      <w:vertAlign w:val="superscript"/>
    </w:rPr>
  </w:style>
  <w:style w:type="character" w:customStyle="1" w:styleId="description">
    <w:name w:val="description"/>
    <w:rsid w:val="00A841FE"/>
    <w:rPr>
      <w:rFonts w:cs="Times New Roman"/>
    </w:rPr>
  </w:style>
  <w:style w:type="paragraph" w:styleId="BodyTextIndent2">
    <w:name w:val="Body Text Indent 2"/>
    <w:basedOn w:val="Normal"/>
    <w:link w:val="BodyTextIndent2Char"/>
    <w:rsid w:val="00A841FE"/>
    <w:pPr>
      <w:spacing w:after="120" w:line="480" w:lineRule="auto"/>
      <w:ind w:left="360"/>
    </w:pPr>
    <w:rPr>
      <w:lang w:val="x-none" w:eastAsia="x-none"/>
    </w:rPr>
  </w:style>
  <w:style w:type="paragraph" w:customStyle="1" w:styleId="CharCharCharChar">
    <w:name w:val="Char Char Char Char"/>
    <w:basedOn w:val="Normal"/>
    <w:rsid w:val="00CC3523"/>
    <w:pPr>
      <w:spacing w:after="160" w:line="240" w:lineRule="exact"/>
    </w:pPr>
    <w:rPr>
      <w:rFonts w:ascii="Verdana" w:hAnsi="Verdana"/>
      <w:color w:val="auto"/>
      <w:sz w:val="20"/>
    </w:rPr>
  </w:style>
  <w:style w:type="paragraph" w:customStyle="1" w:styleId="3">
    <w:name w:val="3"/>
    <w:basedOn w:val="Normal"/>
    <w:rsid w:val="003A5719"/>
    <w:pPr>
      <w:spacing w:before="60" w:afterLines="60" w:line="360" w:lineRule="auto"/>
      <w:ind w:firstLine="720"/>
      <w:jc w:val="both"/>
    </w:pPr>
    <w:rPr>
      <w:b/>
      <w:color w:val="auto"/>
      <w:szCs w:val="28"/>
      <w:lang w:val="sv-S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single spacing,ft,f"/>
    <w:basedOn w:val="Normal"/>
    <w:link w:val="FootnoteTextChar"/>
    <w:uiPriority w:val="99"/>
    <w:qFormat/>
    <w:rsid w:val="00225837"/>
    <w:rPr>
      <w:color w:val="auto"/>
      <w:sz w:val="20"/>
      <w:lang w:val="x-none" w:eastAsia="x-none"/>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link w:val="FootnoteText"/>
    <w:uiPriority w:val="99"/>
    <w:qFormat/>
    <w:rsid w:val="00225837"/>
    <w:rPr>
      <w:rFonts w:ascii="Times New Roman" w:eastAsia="Times New Roman" w:hAnsi="Times New Roman"/>
    </w:rPr>
  </w:style>
  <w:style w:type="character" w:customStyle="1" w:styleId="apple-style-span">
    <w:name w:val="apple-style-span"/>
    <w:rsid w:val="00A90593"/>
  </w:style>
  <w:style w:type="character" w:customStyle="1" w:styleId="hps">
    <w:name w:val="hps"/>
    <w:rsid w:val="00A90593"/>
  </w:style>
  <w:style w:type="character" w:customStyle="1" w:styleId="ListParagraphChar">
    <w:name w:val="List Paragraph Char"/>
    <w:aliases w:val="List Paragraph1 Char,Bullet Char,bl Char,Bullet L1 Char,bl1 Char,Colorful List - Accent 11 Char"/>
    <w:link w:val="ListParagraph1"/>
    <w:uiPriority w:val="34"/>
    <w:locked/>
    <w:rsid w:val="007A2C70"/>
    <w:rPr>
      <w:rFonts w:eastAsia="Times New Roman" w:cs="Calibri"/>
      <w:sz w:val="22"/>
      <w:szCs w:val="22"/>
    </w:rPr>
  </w:style>
  <w:style w:type="character" w:styleId="Strong">
    <w:name w:val="Strong"/>
    <w:qFormat/>
    <w:rsid w:val="00164998"/>
    <w:rPr>
      <w:b/>
      <w:bCs/>
    </w:rPr>
  </w:style>
  <w:style w:type="character" w:customStyle="1" w:styleId="HeaderChar1">
    <w:name w:val="Header Char1"/>
    <w:uiPriority w:val="99"/>
    <w:locked/>
    <w:rsid w:val="00164998"/>
    <w:rPr>
      <w:sz w:val="24"/>
      <w:szCs w:val="24"/>
      <w:lang w:val="en-US" w:eastAsia="ja-JP"/>
    </w:rPr>
  </w:style>
  <w:style w:type="paragraph" w:customStyle="1" w:styleId="Footnote">
    <w:name w:val="Footnote"/>
    <w:aliases w:val="Footnote text,Footnote + Arial,10 pt,Black,ftref,(NECG) Footnote Reference,ftref Char Char Char Char Char Char Char Char Char Char Char Char Char Char Char Char Char Char Char Char Char Char Char Char,BearingPoint,16 Point,fr"/>
    <w:basedOn w:val="Normal"/>
    <w:link w:val="FootnoteReference"/>
    <w:uiPriority w:val="99"/>
    <w:rsid w:val="00164998"/>
    <w:pPr>
      <w:spacing w:after="160" w:line="240" w:lineRule="exact"/>
      <w:jc w:val="both"/>
    </w:pPr>
    <w:rPr>
      <w:rFonts w:ascii="Calibri" w:eastAsia="Calibri" w:hAnsi="Calibri"/>
      <w:color w:val="auto"/>
      <w:sz w:val="20"/>
      <w:vertAlign w:val="superscript"/>
      <w:lang w:val="x-none" w:eastAsia="x-none"/>
    </w:rPr>
  </w:style>
  <w:style w:type="paragraph" w:customStyle="1" w:styleId="Normal1">
    <w:name w:val="Normal1"/>
    <w:rsid w:val="008F1F7C"/>
    <w:pPr>
      <w:widowControl w:val="0"/>
      <w:spacing w:after="160" w:line="259" w:lineRule="auto"/>
    </w:pPr>
    <w:rPr>
      <w:rFonts w:cs="Calibri"/>
      <w:color w:val="000000"/>
      <w:sz w:val="22"/>
      <w:szCs w:val="22"/>
    </w:rPr>
  </w:style>
  <w:style w:type="paragraph" w:customStyle="1" w:styleId="CharCharCharCharCharCharCharCharChar1Char">
    <w:name w:val="Char Char Char Char Char Char Char Char Char1 Char"/>
    <w:basedOn w:val="Normal"/>
    <w:next w:val="Normal"/>
    <w:autoRedefine/>
    <w:semiHidden/>
    <w:rsid w:val="00F72CBC"/>
    <w:pPr>
      <w:spacing w:before="120" w:after="120" w:line="312" w:lineRule="auto"/>
    </w:pPr>
    <w:rPr>
      <w:color w:val="auto"/>
      <w:szCs w:val="28"/>
    </w:rPr>
  </w:style>
  <w:style w:type="character" w:customStyle="1" w:styleId="BodyTextIndent2Char">
    <w:name w:val="Body Text Indent 2 Char"/>
    <w:link w:val="BodyTextIndent2"/>
    <w:rsid w:val="00134749"/>
    <w:rPr>
      <w:rFonts w:ascii=".VnTime" w:eastAsia="Times New Roman" w:hAnsi=".VnTime"/>
      <w:color w:val="008000"/>
      <w:sz w:val="28"/>
    </w:rPr>
  </w:style>
  <w:style w:type="character" w:customStyle="1" w:styleId="demuc5">
    <w:name w:val="demuc5"/>
    <w:rsid w:val="005C524B"/>
  </w:style>
  <w:style w:type="character" w:customStyle="1" w:styleId="demuc3">
    <w:name w:val="demuc3"/>
    <w:rsid w:val="005C524B"/>
  </w:style>
  <w:style w:type="paragraph" w:styleId="BalloonText">
    <w:name w:val="Balloon Text"/>
    <w:basedOn w:val="Normal"/>
    <w:link w:val="BalloonTextChar"/>
    <w:uiPriority w:val="99"/>
    <w:semiHidden/>
    <w:unhideWhenUsed/>
    <w:rsid w:val="00C139CC"/>
    <w:rPr>
      <w:rFonts w:ascii="Tahoma" w:hAnsi="Tahoma" w:cs="Tahoma"/>
      <w:sz w:val="16"/>
      <w:szCs w:val="16"/>
    </w:rPr>
  </w:style>
  <w:style w:type="character" w:customStyle="1" w:styleId="BalloonTextChar">
    <w:name w:val="Balloon Text Char"/>
    <w:link w:val="BalloonText"/>
    <w:uiPriority w:val="99"/>
    <w:semiHidden/>
    <w:rsid w:val="00C139CC"/>
    <w:rPr>
      <w:rFonts w:ascii="Tahoma" w:eastAsia="Times New Roman" w:hAnsi="Tahoma" w:cs="Tahoma"/>
      <w:color w:val="008000"/>
      <w:sz w:val="16"/>
      <w:szCs w:val="16"/>
    </w:rPr>
  </w:style>
  <w:style w:type="character" w:styleId="Emphasis">
    <w:name w:val="Emphasis"/>
    <w:qFormat/>
    <w:rsid w:val="002061A4"/>
    <w:rPr>
      <w:b/>
      <w:bCs/>
      <w:i w:val="0"/>
      <w:iCs w:val="0"/>
    </w:rPr>
  </w:style>
  <w:style w:type="paragraph" w:customStyle="1" w:styleId="1">
    <w:name w:val="Знак сноски 1"/>
    <w:aliases w:val="R,10,f1,Footnote text + 13 pt,Footnote Text11,Re,BVI f"/>
    <w:basedOn w:val="Normal"/>
    <w:uiPriority w:val="99"/>
    <w:qFormat/>
    <w:rsid w:val="00707BFC"/>
    <w:pPr>
      <w:spacing w:before="100" w:line="240" w:lineRule="exact"/>
    </w:pPr>
    <w:rPr>
      <w:rFonts w:ascii="Calibri" w:eastAsia="SimSun" w:hAnsi="Calibri"/>
      <w:color w:val="auto"/>
      <w:sz w:val="20"/>
      <w:vertAlign w:val="superscript"/>
      <w:lang w:val="x-none" w:eastAsia="x-none"/>
    </w:rPr>
  </w:style>
  <w:style w:type="character" w:customStyle="1" w:styleId="Bodytext3">
    <w:name w:val="Body text (3)_"/>
    <w:link w:val="Bodytext30"/>
    <w:rsid w:val="00603211"/>
    <w:rPr>
      <w:rFonts w:ascii="Times New Roman" w:eastAsia="Times New Roman" w:hAnsi="Times New Roman"/>
      <w:b/>
      <w:bCs/>
      <w:sz w:val="26"/>
      <w:szCs w:val="26"/>
      <w:shd w:val="clear" w:color="auto" w:fill="FFFFFF"/>
    </w:rPr>
  </w:style>
  <w:style w:type="paragraph" w:customStyle="1" w:styleId="Bodytext30">
    <w:name w:val="Body text (3)"/>
    <w:basedOn w:val="Normal"/>
    <w:link w:val="Bodytext3"/>
    <w:rsid w:val="00603211"/>
    <w:pPr>
      <w:widowControl w:val="0"/>
      <w:shd w:val="clear" w:color="auto" w:fill="FFFFFF"/>
      <w:spacing w:after="660" w:line="544" w:lineRule="exact"/>
      <w:ind w:hanging="600"/>
    </w:pPr>
    <w:rPr>
      <w:b/>
      <w:bCs/>
      <w:color w:val="auto"/>
      <w:sz w:val="26"/>
      <w:szCs w:val="26"/>
    </w:rPr>
  </w:style>
  <w:style w:type="paragraph" w:styleId="EndnoteText">
    <w:name w:val="endnote text"/>
    <w:basedOn w:val="Normal"/>
    <w:link w:val="EndnoteTextChar"/>
    <w:uiPriority w:val="99"/>
    <w:semiHidden/>
    <w:unhideWhenUsed/>
    <w:rsid w:val="004C604E"/>
    <w:rPr>
      <w:sz w:val="20"/>
    </w:rPr>
  </w:style>
  <w:style w:type="character" w:customStyle="1" w:styleId="EndnoteTextChar">
    <w:name w:val="Endnote Text Char"/>
    <w:link w:val="EndnoteText"/>
    <w:uiPriority w:val="99"/>
    <w:semiHidden/>
    <w:rsid w:val="004C604E"/>
    <w:rPr>
      <w:rFonts w:ascii=".VnTime" w:eastAsia="Times New Roman" w:hAnsi=".VnTime"/>
      <w:color w:val="008000"/>
    </w:rPr>
  </w:style>
  <w:style w:type="character" w:styleId="EndnoteReference">
    <w:name w:val="endnote reference"/>
    <w:uiPriority w:val="99"/>
    <w:semiHidden/>
    <w:unhideWhenUsed/>
    <w:rsid w:val="004C604E"/>
    <w:rPr>
      <w:vertAlign w:val="superscript"/>
    </w:rPr>
  </w:style>
  <w:style w:type="paragraph" w:styleId="Revision">
    <w:name w:val="Revision"/>
    <w:hidden/>
    <w:uiPriority w:val="99"/>
    <w:semiHidden/>
    <w:rsid w:val="00AA40E2"/>
    <w:rPr>
      <w:rFonts w:ascii=".VnTime" w:eastAsia="Times New Roman" w:hAnsi=".VnTime"/>
      <w:color w:val="008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79266">
      <w:bodyDiv w:val="1"/>
      <w:marLeft w:val="0"/>
      <w:marRight w:val="0"/>
      <w:marTop w:val="0"/>
      <w:marBottom w:val="0"/>
      <w:divBdr>
        <w:top w:val="none" w:sz="0" w:space="0" w:color="auto"/>
        <w:left w:val="none" w:sz="0" w:space="0" w:color="auto"/>
        <w:bottom w:val="none" w:sz="0" w:space="0" w:color="auto"/>
        <w:right w:val="none" w:sz="0" w:space="0" w:color="auto"/>
      </w:divBdr>
    </w:div>
    <w:div w:id="1077096520">
      <w:bodyDiv w:val="1"/>
      <w:marLeft w:val="0"/>
      <w:marRight w:val="0"/>
      <w:marTop w:val="0"/>
      <w:marBottom w:val="0"/>
      <w:divBdr>
        <w:top w:val="none" w:sz="0" w:space="0" w:color="auto"/>
        <w:left w:val="none" w:sz="0" w:space="0" w:color="auto"/>
        <w:bottom w:val="none" w:sz="0" w:space="0" w:color="auto"/>
        <w:right w:val="none" w:sz="0" w:space="0" w:color="auto"/>
      </w:divBdr>
      <w:divsChild>
        <w:div w:id="19749478">
          <w:marLeft w:val="0"/>
          <w:marRight w:val="0"/>
          <w:marTop w:val="0"/>
          <w:marBottom w:val="120"/>
          <w:divBdr>
            <w:top w:val="none" w:sz="0" w:space="0" w:color="auto"/>
            <w:left w:val="none" w:sz="0" w:space="0" w:color="auto"/>
            <w:bottom w:val="none" w:sz="0" w:space="0" w:color="auto"/>
            <w:right w:val="none" w:sz="0" w:space="0" w:color="auto"/>
          </w:divBdr>
        </w:div>
        <w:div w:id="67509267">
          <w:marLeft w:val="0"/>
          <w:marRight w:val="0"/>
          <w:marTop w:val="0"/>
          <w:marBottom w:val="120"/>
          <w:divBdr>
            <w:top w:val="none" w:sz="0" w:space="0" w:color="auto"/>
            <w:left w:val="none" w:sz="0" w:space="0" w:color="auto"/>
            <w:bottom w:val="none" w:sz="0" w:space="0" w:color="auto"/>
            <w:right w:val="none" w:sz="0" w:space="0" w:color="auto"/>
          </w:divBdr>
        </w:div>
        <w:div w:id="201291819">
          <w:marLeft w:val="0"/>
          <w:marRight w:val="0"/>
          <w:marTop w:val="0"/>
          <w:marBottom w:val="120"/>
          <w:divBdr>
            <w:top w:val="none" w:sz="0" w:space="0" w:color="auto"/>
            <w:left w:val="none" w:sz="0" w:space="0" w:color="auto"/>
            <w:bottom w:val="none" w:sz="0" w:space="0" w:color="auto"/>
            <w:right w:val="none" w:sz="0" w:space="0" w:color="auto"/>
          </w:divBdr>
        </w:div>
        <w:div w:id="291441360">
          <w:marLeft w:val="0"/>
          <w:marRight w:val="0"/>
          <w:marTop w:val="0"/>
          <w:marBottom w:val="120"/>
          <w:divBdr>
            <w:top w:val="none" w:sz="0" w:space="0" w:color="auto"/>
            <w:left w:val="none" w:sz="0" w:space="0" w:color="auto"/>
            <w:bottom w:val="none" w:sz="0" w:space="0" w:color="auto"/>
            <w:right w:val="none" w:sz="0" w:space="0" w:color="auto"/>
          </w:divBdr>
        </w:div>
        <w:div w:id="325548211">
          <w:marLeft w:val="0"/>
          <w:marRight w:val="0"/>
          <w:marTop w:val="0"/>
          <w:marBottom w:val="120"/>
          <w:divBdr>
            <w:top w:val="none" w:sz="0" w:space="0" w:color="auto"/>
            <w:left w:val="none" w:sz="0" w:space="0" w:color="auto"/>
            <w:bottom w:val="none" w:sz="0" w:space="0" w:color="auto"/>
            <w:right w:val="none" w:sz="0" w:space="0" w:color="auto"/>
          </w:divBdr>
        </w:div>
        <w:div w:id="332882069">
          <w:marLeft w:val="0"/>
          <w:marRight w:val="0"/>
          <w:marTop w:val="0"/>
          <w:marBottom w:val="120"/>
          <w:divBdr>
            <w:top w:val="none" w:sz="0" w:space="0" w:color="auto"/>
            <w:left w:val="none" w:sz="0" w:space="0" w:color="auto"/>
            <w:bottom w:val="none" w:sz="0" w:space="0" w:color="auto"/>
            <w:right w:val="none" w:sz="0" w:space="0" w:color="auto"/>
          </w:divBdr>
        </w:div>
        <w:div w:id="351031392">
          <w:marLeft w:val="0"/>
          <w:marRight w:val="0"/>
          <w:marTop w:val="0"/>
          <w:marBottom w:val="120"/>
          <w:divBdr>
            <w:top w:val="none" w:sz="0" w:space="0" w:color="auto"/>
            <w:left w:val="none" w:sz="0" w:space="0" w:color="auto"/>
            <w:bottom w:val="none" w:sz="0" w:space="0" w:color="auto"/>
            <w:right w:val="none" w:sz="0" w:space="0" w:color="auto"/>
          </w:divBdr>
        </w:div>
        <w:div w:id="378359043">
          <w:marLeft w:val="0"/>
          <w:marRight w:val="0"/>
          <w:marTop w:val="0"/>
          <w:marBottom w:val="120"/>
          <w:divBdr>
            <w:top w:val="none" w:sz="0" w:space="0" w:color="auto"/>
            <w:left w:val="none" w:sz="0" w:space="0" w:color="auto"/>
            <w:bottom w:val="none" w:sz="0" w:space="0" w:color="auto"/>
            <w:right w:val="none" w:sz="0" w:space="0" w:color="auto"/>
          </w:divBdr>
        </w:div>
        <w:div w:id="392194974">
          <w:marLeft w:val="0"/>
          <w:marRight w:val="0"/>
          <w:marTop w:val="0"/>
          <w:marBottom w:val="120"/>
          <w:divBdr>
            <w:top w:val="none" w:sz="0" w:space="0" w:color="auto"/>
            <w:left w:val="none" w:sz="0" w:space="0" w:color="auto"/>
            <w:bottom w:val="none" w:sz="0" w:space="0" w:color="auto"/>
            <w:right w:val="none" w:sz="0" w:space="0" w:color="auto"/>
          </w:divBdr>
        </w:div>
        <w:div w:id="393967108">
          <w:marLeft w:val="0"/>
          <w:marRight w:val="0"/>
          <w:marTop w:val="0"/>
          <w:marBottom w:val="120"/>
          <w:divBdr>
            <w:top w:val="none" w:sz="0" w:space="0" w:color="auto"/>
            <w:left w:val="none" w:sz="0" w:space="0" w:color="auto"/>
            <w:bottom w:val="none" w:sz="0" w:space="0" w:color="auto"/>
            <w:right w:val="none" w:sz="0" w:space="0" w:color="auto"/>
          </w:divBdr>
        </w:div>
        <w:div w:id="422260282">
          <w:marLeft w:val="0"/>
          <w:marRight w:val="0"/>
          <w:marTop w:val="0"/>
          <w:marBottom w:val="120"/>
          <w:divBdr>
            <w:top w:val="none" w:sz="0" w:space="0" w:color="auto"/>
            <w:left w:val="none" w:sz="0" w:space="0" w:color="auto"/>
            <w:bottom w:val="none" w:sz="0" w:space="0" w:color="auto"/>
            <w:right w:val="none" w:sz="0" w:space="0" w:color="auto"/>
          </w:divBdr>
        </w:div>
        <w:div w:id="454518305">
          <w:marLeft w:val="0"/>
          <w:marRight w:val="0"/>
          <w:marTop w:val="0"/>
          <w:marBottom w:val="120"/>
          <w:divBdr>
            <w:top w:val="none" w:sz="0" w:space="0" w:color="auto"/>
            <w:left w:val="none" w:sz="0" w:space="0" w:color="auto"/>
            <w:bottom w:val="none" w:sz="0" w:space="0" w:color="auto"/>
            <w:right w:val="none" w:sz="0" w:space="0" w:color="auto"/>
          </w:divBdr>
        </w:div>
        <w:div w:id="482432882">
          <w:marLeft w:val="0"/>
          <w:marRight w:val="0"/>
          <w:marTop w:val="0"/>
          <w:marBottom w:val="120"/>
          <w:divBdr>
            <w:top w:val="none" w:sz="0" w:space="0" w:color="auto"/>
            <w:left w:val="none" w:sz="0" w:space="0" w:color="auto"/>
            <w:bottom w:val="none" w:sz="0" w:space="0" w:color="auto"/>
            <w:right w:val="none" w:sz="0" w:space="0" w:color="auto"/>
          </w:divBdr>
        </w:div>
        <w:div w:id="484705042">
          <w:marLeft w:val="0"/>
          <w:marRight w:val="0"/>
          <w:marTop w:val="0"/>
          <w:marBottom w:val="120"/>
          <w:divBdr>
            <w:top w:val="none" w:sz="0" w:space="0" w:color="auto"/>
            <w:left w:val="none" w:sz="0" w:space="0" w:color="auto"/>
            <w:bottom w:val="none" w:sz="0" w:space="0" w:color="auto"/>
            <w:right w:val="none" w:sz="0" w:space="0" w:color="auto"/>
          </w:divBdr>
        </w:div>
        <w:div w:id="507134553">
          <w:marLeft w:val="0"/>
          <w:marRight w:val="0"/>
          <w:marTop w:val="0"/>
          <w:marBottom w:val="120"/>
          <w:divBdr>
            <w:top w:val="none" w:sz="0" w:space="0" w:color="auto"/>
            <w:left w:val="none" w:sz="0" w:space="0" w:color="auto"/>
            <w:bottom w:val="none" w:sz="0" w:space="0" w:color="auto"/>
            <w:right w:val="none" w:sz="0" w:space="0" w:color="auto"/>
          </w:divBdr>
        </w:div>
        <w:div w:id="552237013">
          <w:marLeft w:val="0"/>
          <w:marRight w:val="0"/>
          <w:marTop w:val="0"/>
          <w:marBottom w:val="120"/>
          <w:divBdr>
            <w:top w:val="none" w:sz="0" w:space="0" w:color="auto"/>
            <w:left w:val="none" w:sz="0" w:space="0" w:color="auto"/>
            <w:bottom w:val="none" w:sz="0" w:space="0" w:color="auto"/>
            <w:right w:val="none" w:sz="0" w:space="0" w:color="auto"/>
          </w:divBdr>
        </w:div>
        <w:div w:id="565606622">
          <w:marLeft w:val="0"/>
          <w:marRight w:val="0"/>
          <w:marTop w:val="0"/>
          <w:marBottom w:val="120"/>
          <w:divBdr>
            <w:top w:val="none" w:sz="0" w:space="0" w:color="auto"/>
            <w:left w:val="none" w:sz="0" w:space="0" w:color="auto"/>
            <w:bottom w:val="none" w:sz="0" w:space="0" w:color="auto"/>
            <w:right w:val="none" w:sz="0" w:space="0" w:color="auto"/>
          </w:divBdr>
        </w:div>
        <w:div w:id="596212886">
          <w:marLeft w:val="0"/>
          <w:marRight w:val="0"/>
          <w:marTop w:val="0"/>
          <w:marBottom w:val="120"/>
          <w:divBdr>
            <w:top w:val="none" w:sz="0" w:space="0" w:color="auto"/>
            <w:left w:val="none" w:sz="0" w:space="0" w:color="auto"/>
            <w:bottom w:val="none" w:sz="0" w:space="0" w:color="auto"/>
            <w:right w:val="none" w:sz="0" w:space="0" w:color="auto"/>
          </w:divBdr>
        </w:div>
        <w:div w:id="610236804">
          <w:marLeft w:val="0"/>
          <w:marRight w:val="0"/>
          <w:marTop w:val="0"/>
          <w:marBottom w:val="120"/>
          <w:divBdr>
            <w:top w:val="none" w:sz="0" w:space="0" w:color="auto"/>
            <w:left w:val="none" w:sz="0" w:space="0" w:color="auto"/>
            <w:bottom w:val="none" w:sz="0" w:space="0" w:color="auto"/>
            <w:right w:val="none" w:sz="0" w:space="0" w:color="auto"/>
          </w:divBdr>
        </w:div>
        <w:div w:id="658575600">
          <w:marLeft w:val="0"/>
          <w:marRight w:val="0"/>
          <w:marTop w:val="0"/>
          <w:marBottom w:val="120"/>
          <w:divBdr>
            <w:top w:val="none" w:sz="0" w:space="0" w:color="auto"/>
            <w:left w:val="none" w:sz="0" w:space="0" w:color="auto"/>
            <w:bottom w:val="none" w:sz="0" w:space="0" w:color="auto"/>
            <w:right w:val="none" w:sz="0" w:space="0" w:color="auto"/>
          </w:divBdr>
        </w:div>
        <w:div w:id="665282774">
          <w:marLeft w:val="0"/>
          <w:marRight w:val="0"/>
          <w:marTop w:val="0"/>
          <w:marBottom w:val="120"/>
          <w:divBdr>
            <w:top w:val="none" w:sz="0" w:space="0" w:color="auto"/>
            <w:left w:val="none" w:sz="0" w:space="0" w:color="auto"/>
            <w:bottom w:val="none" w:sz="0" w:space="0" w:color="auto"/>
            <w:right w:val="none" w:sz="0" w:space="0" w:color="auto"/>
          </w:divBdr>
        </w:div>
        <w:div w:id="666250354">
          <w:marLeft w:val="0"/>
          <w:marRight w:val="0"/>
          <w:marTop w:val="0"/>
          <w:marBottom w:val="120"/>
          <w:divBdr>
            <w:top w:val="none" w:sz="0" w:space="0" w:color="auto"/>
            <w:left w:val="none" w:sz="0" w:space="0" w:color="auto"/>
            <w:bottom w:val="none" w:sz="0" w:space="0" w:color="auto"/>
            <w:right w:val="none" w:sz="0" w:space="0" w:color="auto"/>
          </w:divBdr>
        </w:div>
        <w:div w:id="709569272">
          <w:marLeft w:val="0"/>
          <w:marRight w:val="0"/>
          <w:marTop w:val="0"/>
          <w:marBottom w:val="120"/>
          <w:divBdr>
            <w:top w:val="none" w:sz="0" w:space="0" w:color="auto"/>
            <w:left w:val="none" w:sz="0" w:space="0" w:color="auto"/>
            <w:bottom w:val="none" w:sz="0" w:space="0" w:color="auto"/>
            <w:right w:val="none" w:sz="0" w:space="0" w:color="auto"/>
          </w:divBdr>
        </w:div>
        <w:div w:id="721447712">
          <w:marLeft w:val="0"/>
          <w:marRight w:val="0"/>
          <w:marTop w:val="0"/>
          <w:marBottom w:val="120"/>
          <w:divBdr>
            <w:top w:val="none" w:sz="0" w:space="0" w:color="auto"/>
            <w:left w:val="none" w:sz="0" w:space="0" w:color="auto"/>
            <w:bottom w:val="none" w:sz="0" w:space="0" w:color="auto"/>
            <w:right w:val="none" w:sz="0" w:space="0" w:color="auto"/>
          </w:divBdr>
        </w:div>
        <w:div w:id="855775448">
          <w:marLeft w:val="0"/>
          <w:marRight w:val="0"/>
          <w:marTop w:val="0"/>
          <w:marBottom w:val="120"/>
          <w:divBdr>
            <w:top w:val="none" w:sz="0" w:space="0" w:color="auto"/>
            <w:left w:val="none" w:sz="0" w:space="0" w:color="auto"/>
            <w:bottom w:val="none" w:sz="0" w:space="0" w:color="auto"/>
            <w:right w:val="none" w:sz="0" w:space="0" w:color="auto"/>
          </w:divBdr>
        </w:div>
        <w:div w:id="903028685">
          <w:marLeft w:val="0"/>
          <w:marRight w:val="0"/>
          <w:marTop w:val="0"/>
          <w:marBottom w:val="120"/>
          <w:divBdr>
            <w:top w:val="none" w:sz="0" w:space="0" w:color="auto"/>
            <w:left w:val="none" w:sz="0" w:space="0" w:color="auto"/>
            <w:bottom w:val="none" w:sz="0" w:space="0" w:color="auto"/>
            <w:right w:val="none" w:sz="0" w:space="0" w:color="auto"/>
          </w:divBdr>
        </w:div>
        <w:div w:id="905644492">
          <w:marLeft w:val="0"/>
          <w:marRight w:val="0"/>
          <w:marTop w:val="0"/>
          <w:marBottom w:val="120"/>
          <w:divBdr>
            <w:top w:val="none" w:sz="0" w:space="0" w:color="auto"/>
            <w:left w:val="none" w:sz="0" w:space="0" w:color="auto"/>
            <w:bottom w:val="none" w:sz="0" w:space="0" w:color="auto"/>
            <w:right w:val="none" w:sz="0" w:space="0" w:color="auto"/>
          </w:divBdr>
        </w:div>
        <w:div w:id="1048990687">
          <w:marLeft w:val="0"/>
          <w:marRight w:val="0"/>
          <w:marTop w:val="0"/>
          <w:marBottom w:val="120"/>
          <w:divBdr>
            <w:top w:val="none" w:sz="0" w:space="0" w:color="auto"/>
            <w:left w:val="none" w:sz="0" w:space="0" w:color="auto"/>
            <w:bottom w:val="none" w:sz="0" w:space="0" w:color="auto"/>
            <w:right w:val="none" w:sz="0" w:space="0" w:color="auto"/>
          </w:divBdr>
        </w:div>
        <w:div w:id="1090007515">
          <w:marLeft w:val="0"/>
          <w:marRight w:val="0"/>
          <w:marTop w:val="0"/>
          <w:marBottom w:val="120"/>
          <w:divBdr>
            <w:top w:val="none" w:sz="0" w:space="0" w:color="auto"/>
            <w:left w:val="none" w:sz="0" w:space="0" w:color="auto"/>
            <w:bottom w:val="none" w:sz="0" w:space="0" w:color="auto"/>
            <w:right w:val="none" w:sz="0" w:space="0" w:color="auto"/>
          </w:divBdr>
        </w:div>
        <w:div w:id="1096243136">
          <w:marLeft w:val="0"/>
          <w:marRight w:val="0"/>
          <w:marTop w:val="0"/>
          <w:marBottom w:val="120"/>
          <w:divBdr>
            <w:top w:val="none" w:sz="0" w:space="0" w:color="auto"/>
            <w:left w:val="none" w:sz="0" w:space="0" w:color="auto"/>
            <w:bottom w:val="none" w:sz="0" w:space="0" w:color="auto"/>
            <w:right w:val="none" w:sz="0" w:space="0" w:color="auto"/>
          </w:divBdr>
        </w:div>
        <w:div w:id="1138111448">
          <w:marLeft w:val="0"/>
          <w:marRight w:val="0"/>
          <w:marTop w:val="0"/>
          <w:marBottom w:val="120"/>
          <w:divBdr>
            <w:top w:val="none" w:sz="0" w:space="0" w:color="auto"/>
            <w:left w:val="none" w:sz="0" w:space="0" w:color="auto"/>
            <w:bottom w:val="none" w:sz="0" w:space="0" w:color="auto"/>
            <w:right w:val="none" w:sz="0" w:space="0" w:color="auto"/>
          </w:divBdr>
        </w:div>
        <w:div w:id="1155872807">
          <w:marLeft w:val="0"/>
          <w:marRight w:val="0"/>
          <w:marTop w:val="0"/>
          <w:marBottom w:val="120"/>
          <w:divBdr>
            <w:top w:val="none" w:sz="0" w:space="0" w:color="auto"/>
            <w:left w:val="none" w:sz="0" w:space="0" w:color="auto"/>
            <w:bottom w:val="none" w:sz="0" w:space="0" w:color="auto"/>
            <w:right w:val="none" w:sz="0" w:space="0" w:color="auto"/>
          </w:divBdr>
        </w:div>
        <w:div w:id="1198615533">
          <w:marLeft w:val="0"/>
          <w:marRight w:val="0"/>
          <w:marTop w:val="0"/>
          <w:marBottom w:val="120"/>
          <w:divBdr>
            <w:top w:val="none" w:sz="0" w:space="0" w:color="auto"/>
            <w:left w:val="none" w:sz="0" w:space="0" w:color="auto"/>
            <w:bottom w:val="none" w:sz="0" w:space="0" w:color="auto"/>
            <w:right w:val="none" w:sz="0" w:space="0" w:color="auto"/>
          </w:divBdr>
        </w:div>
        <w:div w:id="1361084048">
          <w:marLeft w:val="0"/>
          <w:marRight w:val="0"/>
          <w:marTop w:val="0"/>
          <w:marBottom w:val="120"/>
          <w:divBdr>
            <w:top w:val="none" w:sz="0" w:space="0" w:color="auto"/>
            <w:left w:val="none" w:sz="0" w:space="0" w:color="auto"/>
            <w:bottom w:val="none" w:sz="0" w:space="0" w:color="auto"/>
            <w:right w:val="none" w:sz="0" w:space="0" w:color="auto"/>
          </w:divBdr>
        </w:div>
        <w:div w:id="1369914793">
          <w:marLeft w:val="0"/>
          <w:marRight w:val="0"/>
          <w:marTop w:val="0"/>
          <w:marBottom w:val="120"/>
          <w:divBdr>
            <w:top w:val="none" w:sz="0" w:space="0" w:color="auto"/>
            <w:left w:val="none" w:sz="0" w:space="0" w:color="auto"/>
            <w:bottom w:val="none" w:sz="0" w:space="0" w:color="auto"/>
            <w:right w:val="none" w:sz="0" w:space="0" w:color="auto"/>
          </w:divBdr>
        </w:div>
        <w:div w:id="1440641065">
          <w:marLeft w:val="0"/>
          <w:marRight w:val="0"/>
          <w:marTop w:val="0"/>
          <w:marBottom w:val="120"/>
          <w:divBdr>
            <w:top w:val="none" w:sz="0" w:space="0" w:color="auto"/>
            <w:left w:val="none" w:sz="0" w:space="0" w:color="auto"/>
            <w:bottom w:val="none" w:sz="0" w:space="0" w:color="auto"/>
            <w:right w:val="none" w:sz="0" w:space="0" w:color="auto"/>
          </w:divBdr>
        </w:div>
        <w:div w:id="1600984951">
          <w:marLeft w:val="0"/>
          <w:marRight w:val="0"/>
          <w:marTop w:val="0"/>
          <w:marBottom w:val="120"/>
          <w:divBdr>
            <w:top w:val="none" w:sz="0" w:space="0" w:color="auto"/>
            <w:left w:val="none" w:sz="0" w:space="0" w:color="auto"/>
            <w:bottom w:val="none" w:sz="0" w:space="0" w:color="auto"/>
            <w:right w:val="none" w:sz="0" w:space="0" w:color="auto"/>
          </w:divBdr>
        </w:div>
        <w:div w:id="1601909736">
          <w:marLeft w:val="0"/>
          <w:marRight w:val="0"/>
          <w:marTop w:val="0"/>
          <w:marBottom w:val="120"/>
          <w:divBdr>
            <w:top w:val="none" w:sz="0" w:space="0" w:color="auto"/>
            <w:left w:val="none" w:sz="0" w:space="0" w:color="auto"/>
            <w:bottom w:val="none" w:sz="0" w:space="0" w:color="auto"/>
            <w:right w:val="none" w:sz="0" w:space="0" w:color="auto"/>
          </w:divBdr>
        </w:div>
        <w:div w:id="1622498146">
          <w:marLeft w:val="0"/>
          <w:marRight w:val="0"/>
          <w:marTop w:val="0"/>
          <w:marBottom w:val="120"/>
          <w:divBdr>
            <w:top w:val="none" w:sz="0" w:space="0" w:color="auto"/>
            <w:left w:val="none" w:sz="0" w:space="0" w:color="auto"/>
            <w:bottom w:val="none" w:sz="0" w:space="0" w:color="auto"/>
            <w:right w:val="none" w:sz="0" w:space="0" w:color="auto"/>
          </w:divBdr>
        </w:div>
        <w:div w:id="1666007337">
          <w:marLeft w:val="0"/>
          <w:marRight w:val="0"/>
          <w:marTop w:val="0"/>
          <w:marBottom w:val="120"/>
          <w:divBdr>
            <w:top w:val="none" w:sz="0" w:space="0" w:color="auto"/>
            <w:left w:val="none" w:sz="0" w:space="0" w:color="auto"/>
            <w:bottom w:val="none" w:sz="0" w:space="0" w:color="auto"/>
            <w:right w:val="none" w:sz="0" w:space="0" w:color="auto"/>
          </w:divBdr>
        </w:div>
        <w:div w:id="1669744380">
          <w:marLeft w:val="0"/>
          <w:marRight w:val="0"/>
          <w:marTop w:val="0"/>
          <w:marBottom w:val="120"/>
          <w:divBdr>
            <w:top w:val="none" w:sz="0" w:space="0" w:color="auto"/>
            <w:left w:val="none" w:sz="0" w:space="0" w:color="auto"/>
            <w:bottom w:val="none" w:sz="0" w:space="0" w:color="auto"/>
            <w:right w:val="none" w:sz="0" w:space="0" w:color="auto"/>
          </w:divBdr>
        </w:div>
        <w:div w:id="1679847085">
          <w:marLeft w:val="0"/>
          <w:marRight w:val="0"/>
          <w:marTop w:val="0"/>
          <w:marBottom w:val="120"/>
          <w:divBdr>
            <w:top w:val="none" w:sz="0" w:space="0" w:color="auto"/>
            <w:left w:val="none" w:sz="0" w:space="0" w:color="auto"/>
            <w:bottom w:val="none" w:sz="0" w:space="0" w:color="auto"/>
            <w:right w:val="none" w:sz="0" w:space="0" w:color="auto"/>
          </w:divBdr>
        </w:div>
        <w:div w:id="1694307868">
          <w:marLeft w:val="0"/>
          <w:marRight w:val="0"/>
          <w:marTop w:val="0"/>
          <w:marBottom w:val="120"/>
          <w:divBdr>
            <w:top w:val="none" w:sz="0" w:space="0" w:color="auto"/>
            <w:left w:val="none" w:sz="0" w:space="0" w:color="auto"/>
            <w:bottom w:val="none" w:sz="0" w:space="0" w:color="auto"/>
            <w:right w:val="none" w:sz="0" w:space="0" w:color="auto"/>
          </w:divBdr>
        </w:div>
        <w:div w:id="1731029450">
          <w:marLeft w:val="0"/>
          <w:marRight w:val="0"/>
          <w:marTop w:val="0"/>
          <w:marBottom w:val="120"/>
          <w:divBdr>
            <w:top w:val="none" w:sz="0" w:space="0" w:color="auto"/>
            <w:left w:val="none" w:sz="0" w:space="0" w:color="auto"/>
            <w:bottom w:val="none" w:sz="0" w:space="0" w:color="auto"/>
            <w:right w:val="none" w:sz="0" w:space="0" w:color="auto"/>
          </w:divBdr>
        </w:div>
        <w:div w:id="1808544164">
          <w:marLeft w:val="0"/>
          <w:marRight w:val="0"/>
          <w:marTop w:val="0"/>
          <w:marBottom w:val="120"/>
          <w:divBdr>
            <w:top w:val="none" w:sz="0" w:space="0" w:color="auto"/>
            <w:left w:val="none" w:sz="0" w:space="0" w:color="auto"/>
            <w:bottom w:val="none" w:sz="0" w:space="0" w:color="auto"/>
            <w:right w:val="none" w:sz="0" w:space="0" w:color="auto"/>
          </w:divBdr>
        </w:div>
        <w:div w:id="1842114328">
          <w:marLeft w:val="0"/>
          <w:marRight w:val="0"/>
          <w:marTop w:val="0"/>
          <w:marBottom w:val="120"/>
          <w:divBdr>
            <w:top w:val="none" w:sz="0" w:space="0" w:color="auto"/>
            <w:left w:val="none" w:sz="0" w:space="0" w:color="auto"/>
            <w:bottom w:val="none" w:sz="0" w:space="0" w:color="auto"/>
            <w:right w:val="none" w:sz="0" w:space="0" w:color="auto"/>
          </w:divBdr>
        </w:div>
        <w:div w:id="1939367288">
          <w:marLeft w:val="0"/>
          <w:marRight w:val="0"/>
          <w:marTop w:val="0"/>
          <w:marBottom w:val="120"/>
          <w:divBdr>
            <w:top w:val="none" w:sz="0" w:space="0" w:color="auto"/>
            <w:left w:val="none" w:sz="0" w:space="0" w:color="auto"/>
            <w:bottom w:val="none" w:sz="0" w:space="0" w:color="auto"/>
            <w:right w:val="none" w:sz="0" w:space="0" w:color="auto"/>
          </w:divBdr>
        </w:div>
        <w:div w:id="1944453745">
          <w:marLeft w:val="0"/>
          <w:marRight w:val="0"/>
          <w:marTop w:val="0"/>
          <w:marBottom w:val="120"/>
          <w:divBdr>
            <w:top w:val="none" w:sz="0" w:space="0" w:color="auto"/>
            <w:left w:val="none" w:sz="0" w:space="0" w:color="auto"/>
            <w:bottom w:val="none" w:sz="0" w:space="0" w:color="auto"/>
            <w:right w:val="none" w:sz="0" w:space="0" w:color="auto"/>
          </w:divBdr>
        </w:div>
        <w:div w:id="1965841944">
          <w:marLeft w:val="0"/>
          <w:marRight w:val="0"/>
          <w:marTop w:val="0"/>
          <w:marBottom w:val="120"/>
          <w:divBdr>
            <w:top w:val="none" w:sz="0" w:space="0" w:color="auto"/>
            <w:left w:val="none" w:sz="0" w:space="0" w:color="auto"/>
            <w:bottom w:val="none" w:sz="0" w:space="0" w:color="auto"/>
            <w:right w:val="none" w:sz="0" w:space="0" w:color="auto"/>
          </w:divBdr>
        </w:div>
        <w:div w:id="1974867882">
          <w:marLeft w:val="0"/>
          <w:marRight w:val="0"/>
          <w:marTop w:val="0"/>
          <w:marBottom w:val="120"/>
          <w:divBdr>
            <w:top w:val="none" w:sz="0" w:space="0" w:color="auto"/>
            <w:left w:val="none" w:sz="0" w:space="0" w:color="auto"/>
            <w:bottom w:val="none" w:sz="0" w:space="0" w:color="auto"/>
            <w:right w:val="none" w:sz="0" w:space="0" w:color="auto"/>
          </w:divBdr>
        </w:div>
        <w:div w:id="2019843206">
          <w:marLeft w:val="0"/>
          <w:marRight w:val="0"/>
          <w:marTop w:val="0"/>
          <w:marBottom w:val="120"/>
          <w:divBdr>
            <w:top w:val="none" w:sz="0" w:space="0" w:color="auto"/>
            <w:left w:val="none" w:sz="0" w:space="0" w:color="auto"/>
            <w:bottom w:val="none" w:sz="0" w:space="0" w:color="auto"/>
            <w:right w:val="none" w:sz="0" w:space="0" w:color="auto"/>
          </w:divBdr>
        </w:div>
        <w:div w:id="2048138890">
          <w:marLeft w:val="0"/>
          <w:marRight w:val="0"/>
          <w:marTop w:val="0"/>
          <w:marBottom w:val="120"/>
          <w:divBdr>
            <w:top w:val="none" w:sz="0" w:space="0" w:color="auto"/>
            <w:left w:val="none" w:sz="0" w:space="0" w:color="auto"/>
            <w:bottom w:val="none" w:sz="0" w:space="0" w:color="auto"/>
            <w:right w:val="none" w:sz="0" w:space="0" w:color="auto"/>
          </w:divBdr>
        </w:div>
        <w:div w:id="2090232929">
          <w:marLeft w:val="0"/>
          <w:marRight w:val="0"/>
          <w:marTop w:val="0"/>
          <w:marBottom w:val="120"/>
          <w:divBdr>
            <w:top w:val="none" w:sz="0" w:space="0" w:color="auto"/>
            <w:left w:val="none" w:sz="0" w:space="0" w:color="auto"/>
            <w:bottom w:val="none" w:sz="0" w:space="0" w:color="auto"/>
            <w:right w:val="none" w:sz="0" w:space="0" w:color="auto"/>
          </w:divBdr>
        </w:div>
        <w:div w:id="2091847806">
          <w:marLeft w:val="0"/>
          <w:marRight w:val="0"/>
          <w:marTop w:val="0"/>
          <w:marBottom w:val="120"/>
          <w:divBdr>
            <w:top w:val="none" w:sz="0" w:space="0" w:color="auto"/>
            <w:left w:val="none" w:sz="0" w:space="0" w:color="auto"/>
            <w:bottom w:val="none" w:sz="0" w:space="0" w:color="auto"/>
            <w:right w:val="none" w:sz="0" w:space="0" w:color="auto"/>
          </w:divBdr>
        </w:div>
      </w:divsChild>
    </w:div>
    <w:div w:id="1110246516">
      <w:bodyDiv w:val="1"/>
      <w:marLeft w:val="0"/>
      <w:marRight w:val="0"/>
      <w:marTop w:val="0"/>
      <w:marBottom w:val="0"/>
      <w:divBdr>
        <w:top w:val="none" w:sz="0" w:space="0" w:color="auto"/>
        <w:left w:val="none" w:sz="0" w:space="0" w:color="auto"/>
        <w:bottom w:val="none" w:sz="0" w:space="0" w:color="auto"/>
        <w:right w:val="none" w:sz="0" w:space="0" w:color="auto"/>
      </w:divBdr>
    </w:div>
    <w:div w:id="1164124373">
      <w:bodyDiv w:val="1"/>
      <w:marLeft w:val="0"/>
      <w:marRight w:val="0"/>
      <w:marTop w:val="0"/>
      <w:marBottom w:val="0"/>
      <w:divBdr>
        <w:top w:val="none" w:sz="0" w:space="0" w:color="auto"/>
        <w:left w:val="none" w:sz="0" w:space="0" w:color="auto"/>
        <w:bottom w:val="none" w:sz="0" w:space="0" w:color="auto"/>
        <w:right w:val="none" w:sz="0" w:space="0" w:color="auto"/>
      </w:divBdr>
      <w:divsChild>
        <w:div w:id="739402359">
          <w:marLeft w:val="0"/>
          <w:marRight w:val="0"/>
          <w:marTop w:val="0"/>
          <w:marBottom w:val="180"/>
          <w:divBdr>
            <w:top w:val="none" w:sz="0" w:space="0" w:color="auto"/>
            <w:left w:val="none" w:sz="0" w:space="0" w:color="auto"/>
            <w:bottom w:val="none" w:sz="0" w:space="0" w:color="auto"/>
            <w:right w:val="none" w:sz="0" w:space="0" w:color="auto"/>
          </w:divBdr>
          <w:divsChild>
            <w:div w:id="1719279212">
              <w:marLeft w:val="0"/>
              <w:marRight w:val="0"/>
              <w:marTop w:val="0"/>
              <w:marBottom w:val="0"/>
              <w:divBdr>
                <w:top w:val="none" w:sz="0" w:space="0" w:color="auto"/>
                <w:left w:val="none" w:sz="0" w:space="0" w:color="auto"/>
                <w:bottom w:val="none" w:sz="0" w:space="0" w:color="auto"/>
                <w:right w:val="none" w:sz="0" w:space="0" w:color="auto"/>
              </w:divBdr>
              <w:divsChild>
                <w:div w:id="255745573">
                  <w:marLeft w:val="0"/>
                  <w:marRight w:val="0"/>
                  <w:marTop w:val="0"/>
                  <w:marBottom w:val="0"/>
                  <w:divBdr>
                    <w:top w:val="none" w:sz="0" w:space="0" w:color="auto"/>
                    <w:left w:val="none" w:sz="0" w:space="0" w:color="auto"/>
                    <w:bottom w:val="none" w:sz="0" w:space="0" w:color="auto"/>
                    <w:right w:val="none" w:sz="0" w:space="0" w:color="auto"/>
                  </w:divBdr>
                  <w:divsChild>
                    <w:div w:id="1725131207">
                      <w:marLeft w:val="0"/>
                      <w:marRight w:val="0"/>
                      <w:marTop w:val="0"/>
                      <w:marBottom w:val="0"/>
                      <w:divBdr>
                        <w:top w:val="none" w:sz="0" w:space="0" w:color="auto"/>
                        <w:left w:val="none" w:sz="0" w:space="0" w:color="auto"/>
                        <w:bottom w:val="none" w:sz="0" w:space="0" w:color="auto"/>
                        <w:right w:val="none" w:sz="0" w:space="0" w:color="auto"/>
                      </w:divBdr>
                      <w:divsChild>
                        <w:div w:id="5833113">
                          <w:marLeft w:val="0"/>
                          <w:marRight w:val="0"/>
                          <w:marTop w:val="0"/>
                          <w:marBottom w:val="0"/>
                          <w:divBdr>
                            <w:top w:val="none" w:sz="0" w:space="0" w:color="auto"/>
                            <w:left w:val="none" w:sz="0" w:space="0" w:color="auto"/>
                            <w:bottom w:val="none" w:sz="0" w:space="0" w:color="auto"/>
                            <w:right w:val="none" w:sz="0" w:space="0" w:color="auto"/>
                          </w:divBdr>
                        </w:div>
                        <w:div w:id="20057673">
                          <w:marLeft w:val="0"/>
                          <w:marRight w:val="0"/>
                          <w:marTop w:val="0"/>
                          <w:marBottom w:val="0"/>
                          <w:divBdr>
                            <w:top w:val="none" w:sz="0" w:space="0" w:color="auto"/>
                            <w:left w:val="none" w:sz="0" w:space="0" w:color="auto"/>
                            <w:bottom w:val="none" w:sz="0" w:space="0" w:color="auto"/>
                            <w:right w:val="none" w:sz="0" w:space="0" w:color="auto"/>
                          </w:divBdr>
                        </w:div>
                        <w:div w:id="84037293">
                          <w:marLeft w:val="0"/>
                          <w:marRight w:val="0"/>
                          <w:marTop w:val="0"/>
                          <w:marBottom w:val="0"/>
                          <w:divBdr>
                            <w:top w:val="none" w:sz="0" w:space="0" w:color="auto"/>
                            <w:left w:val="none" w:sz="0" w:space="0" w:color="auto"/>
                            <w:bottom w:val="none" w:sz="0" w:space="0" w:color="auto"/>
                            <w:right w:val="none" w:sz="0" w:space="0" w:color="auto"/>
                          </w:divBdr>
                        </w:div>
                        <w:div w:id="160318710">
                          <w:marLeft w:val="0"/>
                          <w:marRight w:val="0"/>
                          <w:marTop w:val="0"/>
                          <w:marBottom w:val="0"/>
                          <w:divBdr>
                            <w:top w:val="none" w:sz="0" w:space="0" w:color="auto"/>
                            <w:left w:val="none" w:sz="0" w:space="0" w:color="auto"/>
                            <w:bottom w:val="none" w:sz="0" w:space="0" w:color="auto"/>
                            <w:right w:val="none" w:sz="0" w:space="0" w:color="auto"/>
                          </w:divBdr>
                        </w:div>
                        <w:div w:id="171801659">
                          <w:marLeft w:val="0"/>
                          <w:marRight w:val="0"/>
                          <w:marTop w:val="0"/>
                          <w:marBottom w:val="0"/>
                          <w:divBdr>
                            <w:top w:val="none" w:sz="0" w:space="0" w:color="auto"/>
                            <w:left w:val="none" w:sz="0" w:space="0" w:color="auto"/>
                            <w:bottom w:val="none" w:sz="0" w:space="0" w:color="auto"/>
                            <w:right w:val="none" w:sz="0" w:space="0" w:color="auto"/>
                          </w:divBdr>
                        </w:div>
                        <w:div w:id="336347960">
                          <w:marLeft w:val="0"/>
                          <w:marRight w:val="0"/>
                          <w:marTop w:val="0"/>
                          <w:marBottom w:val="0"/>
                          <w:divBdr>
                            <w:top w:val="none" w:sz="0" w:space="0" w:color="auto"/>
                            <w:left w:val="none" w:sz="0" w:space="0" w:color="auto"/>
                            <w:bottom w:val="none" w:sz="0" w:space="0" w:color="auto"/>
                            <w:right w:val="none" w:sz="0" w:space="0" w:color="auto"/>
                          </w:divBdr>
                        </w:div>
                        <w:div w:id="357781437">
                          <w:marLeft w:val="0"/>
                          <w:marRight w:val="0"/>
                          <w:marTop w:val="0"/>
                          <w:marBottom w:val="0"/>
                          <w:divBdr>
                            <w:top w:val="none" w:sz="0" w:space="0" w:color="auto"/>
                            <w:left w:val="none" w:sz="0" w:space="0" w:color="auto"/>
                            <w:bottom w:val="none" w:sz="0" w:space="0" w:color="auto"/>
                            <w:right w:val="none" w:sz="0" w:space="0" w:color="auto"/>
                          </w:divBdr>
                        </w:div>
                        <w:div w:id="369765532">
                          <w:marLeft w:val="0"/>
                          <w:marRight w:val="0"/>
                          <w:marTop w:val="0"/>
                          <w:marBottom w:val="0"/>
                          <w:divBdr>
                            <w:top w:val="none" w:sz="0" w:space="0" w:color="auto"/>
                            <w:left w:val="none" w:sz="0" w:space="0" w:color="auto"/>
                            <w:bottom w:val="none" w:sz="0" w:space="0" w:color="auto"/>
                            <w:right w:val="none" w:sz="0" w:space="0" w:color="auto"/>
                          </w:divBdr>
                        </w:div>
                        <w:div w:id="660230280">
                          <w:marLeft w:val="0"/>
                          <w:marRight w:val="0"/>
                          <w:marTop w:val="0"/>
                          <w:marBottom w:val="0"/>
                          <w:divBdr>
                            <w:top w:val="none" w:sz="0" w:space="0" w:color="auto"/>
                            <w:left w:val="none" w:sz="0" w:space="0" w:color="auto"/>
                            <w:bottom w:val="none" w:sz="0" w:space="0" w:color="auto"/>
                            <w:right w:val="none" w:sz="0" w:space="0" w:color="auto"/>
                          </w:divBdr>
                        </w:div>
                        <w:div w:id="708839821">
                          <w:marLeft w:val="0"/>
                          <w:marRight w:val="0"/>
                          <w:marTop w:val="0"/>
                          <w:marBottom w:val="0"/>
                          <w:divBdr>
                            <w:top w:val="none" w:sz="0" w:space="0" w:color="auto"/>
                            <w:left w:val="none" w:sz="0" w:space="0" w:color="auto"/>
                            <w:bottom w:val="none" w:sz="0" w:space="0" w:color="auto"/>
                            <w:right w:val="none" w:sz="0" w:space="0" w:color="auto"/>
                          </w:divBdr>
                        </w:div>
                        <w:div w:id="751970882">
                          <w:marLeft w:val="0"/>
                          <w:marRight w:val="0"/>
                          <w:marTop w:val="0"/>
                          <w:marBottom w:val="0"/>
                          <w:divBdr>
                            <w:top w:val="none" w:sz="0" w:space="0" w:color="auto"/>
                            <w:left w:val="none" w:sz="0" w:space="0" w:color="auto"/>
                            <w:bottom w:val="none" w:sz="0" w:space="0" w:color="auto"/>
                            <w:right w:val="none" w:sz="0" w:space="0" w:color="auto"/>
                          </w:divBdr>
                        </w:div>
                        <w:div w:id="764811490">
                          <w:marLeft w:val="0"/>
                          <w:marRight w:val="0"/>
                          <w:marTop w:val="0"/>
                          <w:marBottom w:val="0"/>
                          <w:divBdr>
                            <w:top w:val="none" w:sz="0" w:space="0" w:color="auto"/>
                            <w:left w:val="none" w:sz="0" w:space="0" w:color="auto"/>
                            <w:bottom w:val="none" w:sz="0" w:space="0" w:color="auto"/>
                            <w:right w:val="none" w:sz="0" w:space="0" w:color="auto"/>
                          </w:divBdr>
                        </w:div>
                        <w:div w:id="793138391">
                          <w:marLeft w:val="0"/>
                          <w:marRight w:val="0"/>
                          <w:marTop w:val="0"/>
                          <w:marBottom w:val="0"/>
                          <w:divBdr>
                            <w:top w:val="none" w:sz="0" w:space="0" w:color="auto"/>
                            <w:left w:val="none" w:sz="0" w:space="0" w:color="auto"/>
                            <w:bottom w:val="none" w:sz="0" w:space="0" w:color="auto"/>
                            <w:right w:val="none" w:sz="0" w:space="0" w:color="auto"/>
                          </w:divBdr>
                        </w:div>
                        <w:div w:id="837043585">
                          <w:marLeft w:val="0"/>
                          <w:marRight w:val="0"/>
                          <w:marTop w:val="0"/>
                          <w:marBottom w:val="0"/>
                          <w:divBdr>
                            <w:top w:val="none" w:sz="0" w:space="0" w:color="auto"/>
                            <w:left w:val="none" w:sz="0" w:space="0" w:color="auto"/>
                            <w:bottom w:val="none" w:sz="0" w:space="0" w:color="auto"/>
                            <w:right w:val="none" w:sz="0" w:space="0" w:color="auto"/>
                          </w:divBdr>
                        </w:div>
                        <w:div w:id="957687695">
                          <w:marLeft w:val="0"/>
                          <w:marRight w:val="0"/>
                          <w:marTop w:val="0"/>
                          <w:marBottom w:val="0"/>
                          <w:divBdr>
                            <w:top w:val="none" w:sz="0" w:space="0" w:color="auto"/>
                            <w:left w:val="none" w:sz="0" w:space="0" w:color="auto"/>
                            <w:bottom w:val="none" w:sz="0" w:space="0" w:color="auto"/>
                            <w:right w:val="none" w:sz="0" w:space="0" w:color="auto"/>
                          </w:divBdr>
                        </w:div>
                        <w:div w:id="980966371">
                          <w:marLeft w:val="0"/>
                          <w:marRight w:val="0"/>
                          <w:marTop w:val="0"/>
                          <w:marBottom w:val="0"/>
                          <w:divBdr>
                            <w:top w:val="none" w:sz="0" w:space="0" w:color="auto"/>
                            <w:left w:val="none" w:sz="0" w:space="0" w:color="auto"/>
                            <w:bottom w:val="none" w:sz="0" w:space="0" w:color="auto"/>
                            <w:right w:val="none" w:sz="0" w:space="0" w:color="auto"/>
                          </w:divBdr>
                        </w:div>
                        <w:div w:id="1016617403">
                          <w:marLeft w:val="0"/>
                          <w:marRight w:val="0"/>
                          <w:marTop w:val="0"/>
                          <w:marBottom w:val="0"/>
                          <w:divBdr>
                            <w:top w:val="none" w:sz="0" w:space="0" w:color="auto"/>
                            <w:left w:val="none" w:sz="0" w:space="0" w:color="auto"/>
                            <w:bottom w:val="none" w:sz="0" w:space="0" w:color="auto"/>
                            <w:right w:val="none" w:sz="0" w:space="0" w:color="auto"/>
                          </w:divBdr>
                        </w:div>
                        <w:div w:id="1018893795">
                          <w:marLeft w:val="0"/>
                          <w:marRight w:val="0"/>
                          <w:marTop w:val="0"/>
                          <w:marBottom w:val="0"/>
                          <w:divBdr>
                            <w:top w:val="none" w:sz="0" w:space="0" w:color="auto"/>
                            <w:left w:val="none" w:sz="0" w:space="0" w:color="auto"/>
                            <w:bottom w:val="none" w:sz="0" w:space="0" w:color="auto"/>
                            <w:right w:val="none" w:sz="0" w:space="0" w:color="auto"/>
                          </w:divBdr>
                        </w:div>
                        <w:div w:id="1186015488">
                          <w:marLeft w:val="0"/>
                          <w:marRight w:val="0"/>
                          <w:marTop w:val="0"/>
                          <w:marBottom w:val="0"/>
                          <w:divBdr>
                            <w:top w:val="none" w:sz="0" w:space="0" w:color="auto"/>
                            <w:left w:val="none" w:sz="0" w:space="0" w:color="auto"/>
                            <w:bottom w:val="none" w:sz="0" w:space="0" w:color="auto"/>
                            <w:right w:val="none" w:sz="0" w:space="0" w:color="auto"/>
                          </w:divBdr>
                        </w:div>
                        <w:div w:id="1198808822">
                          <w:marLeft w:val="0"/>
                          <w:marRight w:val="0"/>
                          <w:marTop w:val="0"/>
                          <w:marBottom w:val="0"/>
                          <w:divBdr>
                            <w:top w:val="none" w:sz="0" w:space="0" w:color="auto"/>
                            <w:left w:val="none" w:sz="0" w:space="0" w:color="auto"/>
                            <w:bottom w:val="none" w:sz="0" w:space="0" w:color="auto"/>
                            <w:right w:val="none" w:sz="0" w:space="0" w:color="auto"/>
                          </w:divBdr>
                        </w:div>
                        <w:div w:id="1234896907">
                          <w:marLeft w:val="0"/>
                          <w:marRight w:val="0"/>
                          <w:marTop w:val="0"/>
                          <w:marBottom w:val="0"/>
                          <w:divBdr>
                            <w:top w:val="none" w:sz="0" w:space="0" w:color="auto"/>
                            <w:left w:val="none" w:sz="0" w:space="0" w:color="auto"/>
                            <w:bottom w:val="none" w:sz="0" w:space="0" w:color="auto"/>
                            <w:right w:val="none" w:sz="0" w:space="0" w:color="auto"/>
                          </w:divBdr>
                        </w:div>
                        <w:div w:id="1284382547">
                          <w:marLeft w:val="0"/>
                          <w:marRight w:val="0"/>
                          <w:marTop w:val="0"/>
                          <w:marBottom w:val="0"/>
                          <w:divBdr>
                            <w:top w:val="none" w:sz="0" w:space="0" w:color="auto"/>
                            <w:left w:val="none" w:sz="0" w:space="0" w:color="auto"/>
                            <w:bottom w:val="none" w:sz="0" w:space="0" w:color="auto"/>
                            <w:right w:val="none" w:sz="0" w:space="0" w:color="auto"/>
                          </w:divBdr>
                        </w:div>
                        <w:div w:id="1698044177">
                          <w:marLeft w:val="0"/>
                          <w:marRight w:val="0"/>
                          <w:marTop w:val="0"/>
                          <w:marBottom w:val="0"/>
                          <w:divBdr>
                            <w:top w:val="none" w:sz="0" w:space="0" w:color="auto"/>
                            <w:left w:val="none" w:sz="0" w:space="0" w:color="auto"/>
                            <w:bottom w:val="none" w:sz="0" w:space="0" w:color="auto"/>
                            <w:right w:val="none" w:sz="0" w:space="0" w:color="auto"/>
                          </w:divBdr>
                        </w:div>
                        <w:div w:id="1707944649">
                          <w:marLeft w:val="0"/>
                          <w:marRight w:val="0"/>
                          <w:marTop w:val="0"/>
                          <w:marBottom w:val="0"/>
                          <w:divBdr>
                            <w:top w:val="none" w:sz="0" w:space="0" w:color="auto"/>
                            <w:left w:val="none" w:sz="0" w:space="0" w:color="auto"/>
                            <w:bottom w:val="none" w:sz="0" w:space="0" w:color="auto"/>
                            <w:right w:val="none" w:sz="0" w:space="0" w:color="auto"/>
                          </w:divBdr>
                        </w:div>
                        <w:div w:id="1711953964">
                          <w:marLeft w:val="0"/>
                          <w:marRight w:val="0"/>
                          <w:marTop w:val="0"/>
                          <w:marBottom w:val="0"/>
                          <w:divBdr>
                            <w:top w:val="none" w:sz="0" w:space="0" w:color="auto"/>
                            <w:left w:val="none" w:sz="0" w:space="0" w:color="auto"/>
                            <w:bottom w:val="none" w:sz="0" w:space="0" w:color="auto"/>
                            <w:right w:val="none" w:sz="0" w:space="0" w:color="auto"/>
                          </w:divBdr>
                        </w:div>
                        <w:div w:id="1790590301">
                          <w:marLeft w:val="0"/>
                          <w:marRight w:val="0"/>
                          <w:marTop w:val="0"/>
                          <w:marBottom w:val="0"/>
                          <w:divBdr>
                            <w:top w:val="none" w:sz="0" w:space="0" w:color="auto"/>
                            <w:left w:val="none" w:sz="0" w:space="0" w:color="auto"/>
                            <w:bottom w:val="none" w:sz="0" w:space="0" w:color="auto"/>
                            <w:right w:val="none" w:sz="0" w:space="0" w:color="auto"/>
                          </w:divBdr>
                        </w:div>
                        <w:div w:id="1792287715">
                          <w:marLeft w:val="0"/>
                          <w:marRight w:val="0"/>
                          <w:marTop w:val="0"/>
                          <w:marBottom w:val="0"/>
                          <w:divBdr>
                            <w:top w:val="none" w:sz="0" w:space="0" w:color="auto"/>
                            <w:left w:val="none" w:sz="0" w:space="0" w:color="auto"/>
                            <w:bottom w:val="none" w:sz="0" w:space="0" w:color="auto"/>
                            <w:right w:val="none" w:sz="0" w:space="0" w:color="auto"/>
                          </w:divBdr>
                        </w:div>
                        <w:div w:id="1856536100">
                          <w:marLeft w:val="0"/>
                          <w:marRight w:val="0"/>
                          <w:marTop w:val="0"/>
                          <w:marBottom w:val="0"/>
                          <w:divBdr>
                            <w:top w:val="none" w:sz="0" w:space="0" w:color="auto"/>
                            <w:left w:val="none" w:sz="0" w:space="0" w:color="auto"/>
                            <w:bottom w:val="none" w:sz="0" w:space="0" w:color="auto"/>
                            <w:right w:val="none" w:sz="0" w:space="0" w:color="auto"/>
                          </w:divBdr>
                        </w:div>
                        <w:div w:id="1890877428">
                          <w:marLeft w:val="0"/>
                          <w:marRight w:val="0"/>
                          <w:marTop w:val="0"/>
                          <w:marBottom w:val="0"/>
                          <w:divBdr>
                            <w:top w:val="none" w:sz="0" w:space="0" w:color="auto"/>
                            <w:left w:val="none" w:sz="0" w:space="0" w:color="auto"/>
                            <w:bottom w:val="none" w:sz="0" w:space="0" w:color="auto"/>
                            <w:right w:val="none" w:sz="0" w:space="0" w:color="auto"/>
                          </w:divBdr>
                        </w:div>
                        <w:div w:id="1922332967">
                          <w:marLeft w:val="0"/>
                          <w:marRight w:val="0"/>
                          <w:marTop w:val="0"/>
                          <w:marBottom w:val="0"/>
                          <w:divBdr>
                            <w:top w:val="none" w:sz="0" w:space="0" w:color="auto"/>
                            <w:left w:val="none" w:sz="0" w:space="0" w:color="auto"/>
                            <w:bottom w:val="none" w:sz="0" w:space="0" w:color="auto"/>
                            <w:right w:val="none" w:sz="0" w:space="0" w:color="auto"/>
                          </w:divBdr>
                        </w:div>
                        <w:div w:id="2060281910">
                          <w:marLeft w:val="0"/>
                          <w:marRight w:val="0"/>
                          <w:marTop w:val="0"/>
                          <w:marBottom w:val="0"/>
                          <w:divBdr>
                            <w:top w:val="none" w:sz="0" w:space="0" w:color="auto"/>
                            <w:left w:val="none" w:sz="0" w:space="0" w:color="auto"/>
                            <w:bottom w:val="none" w:sz="0" w:space="0" w:color="auto"/>
                            <w:right w:val="none" w:sz="0" w:space="0" w:color="auto"/>
                          </w:divBdr>
                        </w:div>
                        <w:div w:id="2090272808">
                          <w:marLeft w:val="0"/>
                          <w:marRight w:val="0"/>
                          <w:marTop w:val="0"/>
                          <w:marBottom w:val="0"/>
                          <w:divBdr>
                            <w:top w:val="none" w:sz="0" w:space="0" w:color="auto"/>
                            <w:left w:val="none" w:sz="0" w:space="0" w:color="auto"/>
                            <w:bottom w:val="none" w:sz="0" w:space="0" w:color="auto"/>
                            <w:right w:val="none" w:sz="0" w:space="0" w:color="auto"/>
                          </w:divBdr>
                        </w:div>
                        <w:div w:id="21366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356064">
          <w:marLeft w:val="0"/>
          <w:marRight w:val="0"/>
          <w:marTop w:val="0"/>
          <w:marBottom w:val="180"/>
          <w:divBdr>
            <w:top w:val="none" w:sz="0" w:space="0" w:color="auto"/>
            <w:left w:val="none" w:sz="0" w:space="0" w:color="auto"/>
            <w:bottom w:val="none" w:sz="0" w:space="0" w:color="auto"/>
            <w:right w:val="none" w:sz="0" w:space="0" w:color="auto"/>
          </w:divBdr>
          <w:divsChild>
            <w:div w:id="433675373">
              <w:marLeft w:val="0"/>
              <w:marRight w:val="0"/>
              <w:marTop w:val="0"/>
              <w:marBottom w:val="0"/>
              <w:divBdr>
                <w:top w:val="none" w:sz="0" w:space="0" w:color="auto"/>
                <w:left w:val="none" w:sz="0" w:space="0" w:color="auto"/>
                <w:bottom w:val="none" w:sz="0" w:space="0" w:color="auto"/>
                <w:right w:val="none" w:sz="0" w:space="0" w:color="auto"/>
              </w:divBdr>
              <w:divsChild>
                <w:div w:id="1668631645">
                  <w:marLeft w:val="0"/>
                  <w:marRight w:val="0"/>
                  <w:marTop w:val="0"/>
                  <w:marBottom w:val="0"/>
                  <w:divBdr>
                    <w:top w:val="none" w:sz="0" w:space="0" w:color="auto"/>
                    <w:left w:val="none" w:sz="0" w:space="0" w:color="auto"/>
                    <w:bottom w:val="none" w:sz="0" w:space="0" w:color="auto"/>
                    <w:right w:val="none" w:sz="0" w:space="0" w:color="auto"/>
                  </w:divBdr>
                  <w:divsChild>
                    <w:div w:id="259920773">
                      <w:marLeft w:val="0"/>
                      <w:marRight w:val="0"/>
                      <w:marTop w:val="0"/>
                      <w:marBottom w:val="0"/>
                      <w:divBdr>
                        <w:top w:val="none" w:sz="0" w:space="0" w:color="auto"/>
                        <w:left w:val="none" w:sz="0" w:space="0" w:color="auto"/>
                        <w:bottom w:val="none" w:sz="0" w:space="0" w:color="auto"/>
                        <w:right w:val="none" w:sz="0" w:space="0" w:color="auto"/>
                      </w:divBdr>
                      <w:divsChild>
                        <w:div w:id="292441587">
                          <w:marLeft w:val="0"/>
                          <w:marRight w:val="0"/>
                          <w:marTop w:val="0"/>
                          <w:marBottom w:val="0"/>
                          <w:divBdr>
                            <w:top w:val="none" w:sz="0" w:space="0" w:color="auto"/>
                            <w:left w:val="none" w:sz="0" w:space="0" w:color="auto"/>
                            <w:bottom w:val="none" w:sz="0" w:space="0" w:color="auto"/>
                            <w:right w:val="none" w:sz="0" w:space="0" w:color="auto"/>
                          </w:divBdr>
                        </w:div>
                        <w:div w:id="312564869">
                          <w:marLeft w:val="0"/>
                          <w:marRight w:val="0"/>
                          <w:marTop w:val="0"/>
                          <w:marBottom w:val="0"/>
                          <w:divBdr>
                            <w:top w:val="none" w:sz="0" w:space="0" w:color="auto"/>
                            <w:left w:val="none" w:sz="0" w:space="0" w:color="auto"/>
                            <w:bottom w:val="none" w:sz="0" w:space="0" w:color="auto"/>
                            <w:right w:val="none" w:sz="0" w:space="0" w:color="auto"/>
                          </w:divBdr>
                        </w:div>
                        <w:div w:id="322970237">
                          <w:marLeft w:val="0"/>
                          <w:marRight w:val="0"/>
                          <w:marTop w:val="0"/>
                          <w:marBottom w:val="0"/>
                          <w:divBdr>
                            <w:top w:val="none" w:sz="0" w:space="0" w:color="auto"/>
                            <w:left w:val="none" w:sz="0" w:space="0" w:color="auto"/>
                            <w:bottom w:val="none" w:sz="0" w:space="0" w:color="auto"/>
                            <w:right w:val="none" w:sz="0" w:space="0" w:color="auto"/>
                          </w:divBdr>
                        </w:div>
                        <w:div w:id="616790457">
                          <w:marLeft w:val="0"/>
                          <w:marRight w:val="0"/>
                          <w:marTop w:val="0"/>
                          <w:marBottom w:val="0"/>
                          <w:divBdr>
                            <w:top w:val="none" w:sz="0" w:space="0" w:color="auto"/>
                            <w:left w:val="none" w:sz="0" w:space="0" w:color="auto"/>
                            <w:bottom w:val="none" w:sz="0" w:space="0" w:color="auto"/>
                            <w:right w:val="none" w:sz="0" w:space="0" w:color="auto"/>
                          </w:divBdr>
                        </w:div>
                        <w:div w:id="649989562">
                          <w:marLeft w:val="0"/>
                          <w:marRight w:val="0"/>
                          <w:marTop w:val="0"/>
                          <w:marBottom w:val="0"/>
                          <w:divBdr>
                            <w:top w:val="none" w:sz="0" w:space="0" w:color="auto"/>
                            <w:left w:val="none" w:sz="0" w:space="0" w:color="auto"/>
                            <w:bottom w:val="none" w:sz="0" w:space="0" w:color="auto"/>
                            <w:right w:val="none" w:sz="0" w:space="0" w:color="auto"/>
                          </w:divBdr>
                        </w:div>
                        <w:div w:id="744567726">
                          <w:marLeft w:val="0"/>
                          <w:marRight w:val="0"/>
                          <w:marTop w:val="0"/>
                          <w:marBottom w:val="0"/>
                          <w:divBdr>
                            <w:top w:val="none" w:sz="0" w:space="0" w:color="auto"/>
                            <w:left w:val="none" w:sz="0" w:space="0" w:color="auto"/>
                            <w:bottom w:val="none" w:sz="0" w:space="0" w:color="auto"/>
                            <w:right w:val="none" w:sz="0" w:space="0" w:color="auto"/>
                          </w:divBdr>
                        </w:div>
                        <w:div w:id="1074089031">
                          <w:marLeft w:val="0"/>
                          <w:marRight w:val="0"/>
                          <w:marTop w:val="0"/>
                          <w:marBottom w:val="0"/>
                          <w:divBdr>
                            <w:top w:val="none" w:sz="0" w:space="0" w:color="auto"/>
                            <w:left w:val="none" w:sz="0" w:space="0" w:color="auto"/>
                            <w:bottom w:val="none" w:sz="0" w:space="0" w:color="auto"/>
                            <w:right w:val="none" w:sz="0" w:space="0" w:color="auto"/>
                          </w:divBdr>
                        </w:div>
                        <w:div w:id="1281955231">
                          <w:marLeft w:val="0"/>
                          <w:marRight w:val="0"/>
                          <w:marTop w:val="0"/>
                          <w:marBottom w:val="0"/>
                          <w:divBdr>
                            <w:top w:val="none" w:sz="0" w:space="0" w:color="auto"/>
                            <w:left w:val="none" w:sz="0" w:space="0" w:color="auto"/>
                            <w:bottom w:val="none" w:sz="0" w:space="0" w:color="auto"/>
                            <w:right w:val="none" w:sz="0" w:space="0" w:color="auto"/>
                          </w:divBdr>
                        </w:div>
                        <w:div w:id="1490906767">
                          <w:marLeft w:val="0"/>
                          <w:marRight w:val="0"/>
                          <w:marTop w:val="0"/>
                          <w:marBottom w:val="0"/>
                          <w:divBdr>
                            <w:top w:val="none" w:sz="0" w:space="0" w:color="auto"/>
                            <w:left w:val="none" w:sz="0" w:space="0" w:color="auto"/>
                            <w:bottom w:val="none" w:sz="0" w:space="0" w:color="auto"/>
                            <w:right w:val="none" w:sz="0" w:space="0" w:color="auto"/>
                          </w:divBdr>
                        </w:div>
                        <w:div w:id="1709599523">
                          <w:marLeft w:val="0"/>
                          <w:marRight w:val="0"/>
                          <w:marTop w:val="0"/>
                          <w:marBottom w:val="0"/>
                          <w:divBdr>
                            <w:top w:val="none" w:sz="0" w:space="0" w:color="auto"/>
                            <w:left w:val="none" w:sz="0" w:space="0" w:color="auto"/>
                            <w:bottom w:val="none" w:sz="0" w:space="0" w:color="auto"/>
                            <w:right w:val="none" w:sz="0" w:space="0" w:color="auto"/>
                          </w:divBdr>
                        </w:div>
                        <w:div w:id="21311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19067">
          <w:marLeft w:val="0"/>
          <w:marRight w:val="0"/>
          <w:marTop w:val="0"/>
          <w:marBottom w:val="180"/>
          <w:divBdr>
            <w:top w:val="none" w:sz="0" w:space="0" w:color="auto"/>
            <w:left w:val="none" w:sz="0" w:space="0" w:color="auto"/>
            <w:bottom w:val="none" w:sz="0" w:space="0" w:color="auto"/>
            <w:right w:val="none" w:sz="0" w:space="0" w:color="auto"/>
          </w:divBdr>
          <w:divsChild>
            <w:div w:id="234708738">
              <w:marLeft w:val="0"/>
              <w:marRight w:val="0"/>
              <w:marTop w:val="0"/>
              <w:marBottom w:val="0"/>
              <w:divBdr>
                <w:top w:val="none" w:sz="0" w:space="0" w:color="auto"/>
                <w:left w:val="none" w:sz="0" w:space="0" w:color="auto"/>
                <w:bottom w:val="none" w:sz="0" w:space="0" w:color="auto"/>
                <w:right w:val="none" w:sz="0" w:space="0" w:color="auto"/>
              </w:divBdr>
              <w:divsChild>
                <w:div w:id="1826044862">
                  <w:marLeft w:val="0"/>
                  <w:marRight w:val="0"/>
                  <w:marTop w:val="0"/>
                  <w:marBottom w:val="0"/>
                  <w:divBdr>
                    <w:top w:val="none" w:sz="0" w:space="0" w:color="auto"/>
                    <w:left w:val="none" w:sz="0" w:space="0" w:color="auto"/>
                    <w:bottom w:val="none" w:sz="0" w:space="0" w:color="auto"/>
                    <w:right w:val="none" w:sz="0" w:space="0" w:color="auto"/>
                  </w:divBdr>
                  <w:divsChild>
                    <w:div w:id="490415256">
                      <w:marLeft w:val="0"/>
                      <w:marRight w:val="0"/>
                      <w:marTop w:val="0"/>
                      <w:marBottom w:val="0"/>
                      <w:divBdr>
                        <w:top w:val="none" w:sz="0" w:space="0" w:color="auto"/>
                        <w:left w:val="none" w:sz="0" w:space="0" w:color="auto"/>
                        <w:bottom w:val="none" w:sz="0" w:space="0" w:color="auto"/>
                        <w:right w:val="none" w:sz="0" w:space="0" w:color="auto"/>
                      </w:divBdr>
                      <w:divsChild>
                        <w:div w:id="60717339">
                          <w:marLeft w:val="0"/>
                          <w:marRight w:val="0"/>
                          <w:marTop w:val="0"/>
                          <w:marBottom w:val="0"/>
                          <w:divBdr>
                            <w:top w:val="none" w:sz="0" w:space="0" w:color="auto"/>
                            <w:left w:val="none" w:sz="0" w:space="0" w:color="auto"/>
                            <w:bottom w:val="none" w:sz="0" w:space="0" w:color="auto"/>
                            <w:right w:val="none" w:sz="0" w:space="0" w:color="auto"/>
                          </w:divBdr>
                        </w:div>
                        <w:div w:id="63989133">
                          <w:marLeft w:val="0"/>
                          <w:marRight w:val="0"/>
                          <w:marTop w:val="0"/>
                          <w:marBottom w:val="0"/>
                          <w:divBdr>
                            <w:top w:val="none" w:sz="0" w:space="0" w:color="auto"/>
                            <w:left w:val="none" w:sz="0" w:space="0" w:color="auto"/>
                            <w:bottom w:val="none" w:sz="0" w:space="0" w:color="auto"/>
                            <w:right w:val="none" w:sz="0" w:space="0" w:color="auto"/>
                          </w:divBdr>
                        </w:div>
                        <w:div w:id="483397301">
                          <w:marLeft w:val="0"/>
                          <w:marRight w:val="0"/>
                          <w:marTop w:val="0"/>
                          <w:marBottom w:val="0"/>
                          <w:divBdr>
                            <w:top w:val="none" w:sz="0" w:space="0" w:color="auto"/>
                            <w:left w:val="none" w:sz="0" w:space="0" w:color="auto"/>
                            <w:bottom w:val="none" w:sz="0" w:space="0" w:color="auto"/>
                            <w:right w:val="none" w:sz="0" w:space="0" w:color="auto"/>
                          </w:divBdr>
                        </w:div>
                        <w:div w:id="542406044">
                          <w:marLeft w:val="0"/>
                          <w:marRight w:val="0"/>
                          <w:marTop w:val="0"/>
                          <w:marBottom w:val="0"/>
                          <w:divBdr>
                            <w:top w:val="none" w:sz="0" w:space="0" w:color="auto"/>
                            <w:left w:val="none" w:sz="0" w:space="0" w:color="auto"/>
                            <w:bottom w:val="none" w:sz="0" w:space="0" w:color="auto"/>
                            <w:right w:val="none" w:sz="0" w:space="0" w:color="auto"/>
                          </w:divBdr>
                        </w:div>
                        <w:div w:id="581451169">
                          <w:marLeft w:val="0"/>
                          <w:marRight w:val="0"/>
                          <w:marTop w:val="0"/>
                          <w:marBottom w:val="0"/>
                          <w:divBdr>
                            <w:top w:val="none" w:sz="0" w:space="0" w:color="auto"/>
                            <w:left w:val="none" w:sz="0" w:space="0" w:color="auto"/>
                            <w:bottom w:val="none" w:sz="0" w:space="0" w:color="auto"/>
                            <w:right w:val="none" w:sz="0" w:space="0" w:color="auto"/>
                          </w:divBdr>
                        </w:div>
                        <w:div w:id="617882429">
                          <w:marLeft w:val="0"/>
                          <w:marRight w:val="0"/>
                          <w:marTop w:val="0"/>
                          <w:marBottom w:val="0"/>
                          <w:divBdr>
                            <w:top w:val="none" w:sz="0" w:space="0" w:color="auto"/>
                            <w:left w:val="none" w:sz="0" w:space="0" w:color="auto"/>
                            <w:bottom w:val="none" w:sz="0" w:space="0" w:color="auto"/>
                            <w:right w:val="none" w:sz="0" w:space="0" w:color="auto"/>
                          </w:divBdr>
                        </w:div>
                        <w:div w:id="647978216">
                          <w:marLeft w:val="0"/>
                          <w:marRight w:val="0"/>
                          <w:marTop w:val="0"/>
                          <w:marBottom w:val="0"/>
                          <w:divBdr>
                            <w:top w:val="none" w:sz="0" w:space="0" w:color="auto"/>
                            <w:left w:val="none" w:sz="0" w:space="0" w:color="auto"/>
                            <w:bottom w:val="none" w:sz="0" w:space="0" w:color="auto"/>
                            <w:right w:val="none" w:sz="0" w:space="0" w:color="auto"/>
                          </w:divBdr>
                        </w:div>
                        <w:div w:id="677923461">
                          <w:marLeft w:val="0"/>
                          <w:marRight w:val="0"/>
                          <w:marTop w:val="0"/>
                          <w:marBottom w:val="0"/>
                          <w:divBdr>
                            <w:top w:val="none" w:sz="0" w:space="0" w:color="auto"/>
                            <w:left w:val="none" w:sz="0" w:space="0" w:color="auto"/>
                            <w:bottom w:val="none" w:sz="0" w:space="0" w:color="auto"/>
                            <w:right w:val="none" w:sz="0" w:space="0" w:color="auto"/>
                          </w:divBdr>
                        </w:div>
                        <w:div w:id="778453906">
                          <w:marLeft w:val="0"/>
                          <w:marRight w:val="0"/>
                          <w:marTop w:val="0"/>
                          <w:marBottom w:val="0"/>
                          <w:divBdr>
                            <w:top w:val="none" w:sz="0" w:space="0" w:color="auto"/>
                            <w:left w:val="none" w:sz="0" w:space="0" w:color="auto"/>
                            <w:bottom w:val="none" w:sz="0" w:space="0" w:color="auto"/>
                            <w:right w:val="none" w:sz="0" w:space="0" w:color="auto"/>
                          </w:divBdr>
                        </w:div>
                        <w:div w:id="896741181">
                          <w:marLeft w:val="0"/>
                          <w:marRight w:val="0"/>
                          <w:marTop w:val="0"/>
                          <w:marBottom w:val="0"/>
                          <w:divBdr>
                            <w:top w:val="none" w:sz="0" w:space="0" w:color="auto"/>
                            <w:left w:val="none" w:sz="0" w:space="0" w:color="auto"/>
                            <w:bottom w:val="none" w:sz="0" w:space="0" w:color="auto"/>
                            <w:right w:val="none" w:sz="0" w:space="0" w:color="auto"/>
                          </w:divBdr>
                        </w:div>
                        <w:div w:id="918291565">
                          <w:marLeft w:val="0"/>
                          <w:marRight w:val="0"/>
                          <w:marTop w:val="0"/>
                          <w:marBottom w:val="0"/>
                          <w:divBdr>
                            <w:top w:val="none" w:sz="0" w:space="0" w:color="auto"/>
                            <w:left w:val="none" w:sz="0" w:space="0" w:color="auto"/>
                            <w:bottom w:val="none" w:sz="0" w:space="0" w:color="auto"/>
                            <w:right w:val="none" w:sz="0" w:space="0" w:color="auto"/>
                          </w:divBdr>
                        </w:div>
                        <w:div w:id="935330418">
                          <w:marLeft w:val="0"/>
                          <w:marRight w:val="0"/>
                          <w:marTop w:val="0"/>
                          <w:marBottom w:val="0"/>
                          <w:divBdr>
                            <w:top w:val="none" w:sz="0" w:space="0" w:color="auto"/>
                            <w:left w:val="none" w:sz="0" w:space="0" w:color="auto"/>
                            <w:bottom w:val="none" w:sz="0" w:space="0" w:color="auto"/>
                            <w:right w:val="none" w:sz="0" w:space="0" w:color="auto"/>
                          </w:divBdr>
                        </w:div>
                        <w:div w:id="942497319">
                          <w:marLeft w:val="0"/>
                          <w:marRight w:val="0"/>
                          <w:marTop w:val="0"/>
                          <w:marBottom w:val="0"/>
                          <w:divBdr>
                            <w:top w:val="none" w:sz="0" w:space="0" w:color="auto"/>
                            <w:left w:val="none" w:sz="0" w:space="0" w:color="auto"/>
                            <w:bottom w:val="none" w:sz="0" w:space="0" w:color="auto"/>
                            <w:right w:val="none" w:sz="0" w:space="0" w:color="auto"/>
                          </w:divBdr>
                        </w:div>
                        <w:div w:id="1154297421">
                          <w:marLeft w:val="0"/>
                          <w:marRight w:val="0"/>
                          <w:marTop w:val="0"/>
                          <w:marBottom w:val="0"/>
                          <w:divBdr>
                            <w:top w:val="none" w:sz="0" w:space="0" w:color="auto"/>
                            <w:left w:val="none" w:sz="0" w:space="0" w:color="auto"/>
                            <w:bottom w:val="none" w:sz="0" w:space="0" w:color="auto"/>
                            <w:right w:val="none" w:sz="0" w:space="0" w:color="auto"/>
                          </w:divBdr>
                        </w:div>
                        <w:div w:id="1156385916">
                          <w:marLeft w:val="0"/>
                          <w:marRight w:val="0"/>
                          <w:marTop w:val="0"/>
                          <w:marBottom w:val="0"/>
                          <w:divBdr>
                            <w:top w:val="none" w:sz="0" w:space="0" w:color="auto"/>
                            <w:left w:val="none" w:sz="0" w:space="0" w:color="auto"/>
                            <w:bottom w:val="none" w:sz="0" w:space="0" w:color="auto"/>
                            <w:right w:val="none" w:sz="0" w:space="0" w:color="auto"/>
                          </w:divBdr>
                        </w:div>
                        <w:div w:id="1231964418">
                          <w:marLeft w:val="0"/>
                          <w:marRight w:val="0"/>
                          <w:marTop w:val="0"/>
                          <w:marBottom w:val="0"/>
                          <w:divBdr>
                            <w:top w:val="none" w:sz="0" w:space="0" w:color="auto"/>
                            <w:left w:val="none" w:sz="0" w:space="0" w:color="auto"/>
                            <w:bottom w:val="none" w:sz="0" w:space="0" w:color="auto"/>
                            <w:right w:val="none" w:sz="0" w:space="0" w:color="auto"/>
                          </w:divBdr>
                        </w:div>
                        <w:div w:id="1262953433">
                          <w:marLeft w:val="0"/>
                          <w:marRight w:val="0"/>
                          <w:marTop w:val="0"/>
                          <w:marBottom w:val="0"/>
                          <w:divBdr>
                            <w:top w:val="none" w:sz="0" w:space="0" w:color="auto"/>
                            <w:left w:val="none" w:sz="0" w:space="0" w:color="auto"/>
                            <w:bottom w:val="none" w:sz="0" w:space="0" w:color="auto"/>
                            <w:right w:val="none" w:sz="0" w:space="0" w:color="auto"/>
                          </w:divBdr>
                        </w:div>
                        <w:div w:id="1267035224">
                          <w:marLeft w:val="0"/>
                          <w:marRight w:val="0"/>
                          <w:marTop w:val="0"/>
                          <w:marBottom w:val="0"/>
                          <w:divBdr>
                            <w:top w:val="none" w:sz="0" w:space="0" w:color="auto"/>
                            <w:left w:val="none" w:sz="0" w:space="0" w:color="auto"/>
                            <w:bottom w:val="none" w:sz="0" w:space="0" w:color="auto"/>
                            <w:right w:val="none" w:sz="0" w:space="0" w:color="auto"/>
                          </w:divBdr>
                        </w:div>
                        <w:div w:id="1343630848">
                          <w:marLeft w:val="0"/>
                          <w:marRight w:val="0"/>
                          <w:marTop w:val="0"/>
                          <w:marBottom w:val="0"/>
                          <w:divBdr>
                            <w:top w:val="none" w:sz="0" w:space="0" w:color="auto"/>
                            <w:left w:val="none" w:sz="0" w:space="0" w:color="auto"/>
                            <w:bottom w:val="none" w:sz="0" w:space="0" w:color="auto"/>
                            <w:right w:val="none" w:sz="0" w:space="0" w:color="auto"/>
                          </w:divBdr>
                        </w:div>
                        <w:div w:id="1350176077">
                          <w:marLeft w:val="0"/>
                          <w:marRight w:val="0"/>
                          <w:marTop w:val="0"/>
                          <w:marBottom w:val="0"/>
                          <w:divBdr>
                            <w:top w:val="none" w:sz="0" w:space="0" w:color="auto"/>
                            <w:left w:val="none" w:sz="0" w:space="0" w:color="auto"/>
                            <w:bottom w:val="none" w:sz="0" w:space="0" w:color="auto"/>
                            <w:right w:val="none" w:sz="0" w:space="0" w:color="auto"/>
                          </w:divBdr>
                        </w:div>
                        <w:div w:id="1400980895">
                          <w:marLeft w:val="0"/>
                          <w:marRight w:val="0"/>
                          <w:marTop w:val="0"/>
                          <w:marBottom w:val="0"/>
                          <w:divBdr>
                            <w:top w:val="none" w:sz="0" w:space="0" w:color="auto"/>
                            <w:left w:val="none" w:sz="0" w:space="0" w:color="auto"/>
                            <w:bottom w:val="none" w:sz="0" w:space="0" w:color="auto"/>
                            <w:right w:val="none" w:sz="0" w:space="0" w:color="auto"/>
                          </w:divBdr>
                        </w:div>
                        <w:div w:id="1441072316">
                          <w:marLeft w:val="0"/>
                          <w:marRight w:val="0"/>
                          <w:marTop w:val="0"/>
                          <w:marBottom w:val="0"/>
                          <w:divBdr>
                            <w:top w:val="none" w:sz="0" w:space="0" w:color="auto"/>
                            <w:left w:val="none" w:sz="0" w:space="0" w:color="auto"/>
                            <w:bottom w:val="none" w:sz="0" w:space="0" w:color="auto"/>
                            <w:right w:val="none" w:sz="0" w:space="0" w:color="auto"/>
                          </w:divBdr>
                        </w:div>
                        <w:div w:id="1442728650">
                          <w:marLeft w:val="0"/>
                          <w:marRight w:val="0"/>
                          <w:marTop w:val="0"/>
                          <w:marBottom w:val="0"/>
                          <w:divBdr>
                            <w:top w:val="none" w:sz="0" w:space="0" w:color="auto"/>
                            <w:left w:val="none" w:sz="0" w:space="0" w:color="auto"/>
                            <w:bottom w:val="none" w:sz="0" w:space="0" w:color="auto"/>
                            <w:right w:val="none" w:sz="0" w:space="0" w:color="auto"/>
                          </w:divBdr>
                        </w:div>
                        <w:div w:id="1488937702">
                          <w:marLeft w:val="0"/>
                          <w:marRight w:val="0"/>
                          <w:marTop w:val="0"/>
                          <w:marBottom w:val="0"/>
                          <w:divBdr>
                            <w:top w:val="none" w:sz="0" w:space="0" w:color="auto"/>
                            <w:left w:val="none" w:sz="0" w:space="0" w:color="auto"/>
                            <w:bottom w:val="none" w:sz="0" w:space="0" w:color="auto"/>
                            <w:right w:val="none" w:sz="0" w:space="0" w:color="auto"/>
                          </w:divBdr>
                        </w:div>
                        <w:div w:id="1505123522">
                          <w:marLeft w:val="0"/>
                          <w:marRight w:val="0"/>
                          <w:marTop w:val="0"/>
                          <w:marBottom w:val="0"/>
                          <w:divBdr>
                            <w:top w:val="none" w:sz="0" w:space="0" w:color="auto"/>
                            <w:left w:val="none" w:sz="0" w:space="0" w:color="auto"/>
                            <w:bottom w:val="none" w:sz="0" w:space="0" w:color="auto"/>
                            <w:right w:val="none" w:sz="0" w:space="0" w:color="auto"/>
                          </w:divBdr>
                        </w:div>
                        <w:div w:id="1509174347">
                          <w:marLeft w:val="0"/>
                          <w:marRight w:val="0"/>
                          <w:marTop w:val="0"/>
                          <w:marBottom w:val="0"/>
                          <w:divBdr>
                            <w:top w:val="none" w:sz="0" w:space="0" w:color="auto"/>
                            <w:left w:val="none" w:sz="0" w:space="0" w:color="auto"/>
                            <w:bottom w:val="none" w:sz="0" w:space="0" w:color="auto"/>
                            <w:right w:val="none" w:sz="0" w:space="0" w:color="auto"/>
                          </w:divBdr>
                        </w:div>
                        <w:div w:id="1547796390">
                          <w:marLeft w:val="0"/>
                          <w:marRight w:val="0"/>
                          <w:marTop w:val="0"/>
                          <w:marBottom w:val="0"/>
                          <w:divBdr>
                            <w:top w:val="none" w:sz="0" w:space="0" w:color="auto"/>
                            <w:left w:val="none" w:sz="0" w:space="0" w:color="auto"/>
                            <w:bottom w:val="none" w:sz="0" w:space="0" w:color="auto"/>
                            <w:right w:val="none" w:sz="0" w:space="0" w:color="auto"/>
                          </w:divBdr>
                        </w:div>
                        <w:div w:id="1557661115">
                          <w:marLeft w:val="0"/>
                          <w:marRight w:val="0"/>
                          <w:marTop w:val="0"/>
                          <w:marBottom w:val="0"/>
                          <w:divBdr>
                            <w:top w:val="none" w:sz="0" w:space="0" w:color="auto"/>
                            <w:left w:val="none" w:sz="0" w:space="0" w:color="auto"/>
                            <w:bottom w:val="none" w:sz="0" w:space="0" w:color="auto"/>
                            <w:right w:val="none" w:sz="0" w:space="0" w:color="auto"/>
                          </w:divBdr>
                        </w:div>
                        <w:div w:id="1707944494">
                          <w:marLeft w:val="0"/>
                          <w:marRight w:val="0"/>
                          <w:marTop w:val="0"/>
                          <w:marBottom w:val="0"/>
                          <w:divBdr>
                            <w:top w:val="none" w:sz="0" w:space="0" w:color="auto"/>
                            <w:left w:val="none" w:sz="0" w:space="0" w:color="auto"/>
                            <w:bottom w:val="none" w:sz="0" w:space="0" w:color="auto"/>
                            <w:right w:val="none" w:sz="0" w:space="0" w:color="auto"/>
                          </w:divBdr>
                        </w:div>
                        <w:div w:id="1808475974">
                          <w:marLeft w:val="0"/>
                          <w:marRight w:val="0"/>
                          <w:marTop w:val="0"/>
                          <w:marBottom w:val="0"/>
                          <w:divBdr>
                            <w:top w:val="none" w:sz="0" w:space="0" w:color="auto"/>
                            <w:left w:val="none" w:sz="0" w:space="0" w:color="auto"/>
                            <w:bottom w:val="none" w:sz="0" w:space="0" w:color="auto"/>
                            <w:right w:val="none" w:sz="0" w:space="0" w:color="auto"/>
                          </w:divBdr>
                        </w:div>
                        <w:div w:id="1835488937">
                          <w:marLeft w:val="0"/>
                          <w:marRight w:val="0"/>
                          <w:marTop w:val="0"/>
                          <w:marBottom w:val="0"/>
                          <w:divBdr>
                            <w:top w:val="none" w:sz="0" w:space="0" w:color="auto"/>
                            <w:left w:val="none" w:sz="0" w:space="0" w:color="auto"/>
                            <w:bottom w:val="none" w:sz="0" w:space="0" w:color="auto"/>
                            <w:right w:val="none" w:sz="0" w:space="0" w:color="auto"/>
                          </w:divBdr>
                        </w:div>
                        <w:div w:id="1991205983">
                          <w:marLeft w:val="0"/>
                          <w:marRight w:val="0"/>
                          <w:marTop w:val="0"/>
                          <w:marBottom w:val="0"/>
                          <w:divBdr>
                            <w:top w:val="none" w:sz="0" w:space="0" w:color="auto"/>
                            <w:left w:val="none" w:sz="0" w:space="0" w:color="auto"/>
                            <w:bottom w:val="none" w:sz="0" w:space="0" w:color="auto"/>
                            <w:right w:val="none" w:sz="0" w:space="0" w:color="auto"/>
                          </w:divBdr>
                        </w:div>
                        <w:div w:id="2087337211">
                          <w:marLeft w:val="0"/>
                          <w:marRight w:val="0"/>
                          <w:marTop w:val="0"/>
                          <w:marBottom w:val="0"/>
                          <w:divBdr>
                            <w:top w:val="none" w:sz="0" w:space="0" w:color="auto"/>
                            <w:left w:val="none" w:sz="0" w:space="0" w:color="auto"/>
                            <w:bottom w:val="none" w:sz="0" w:space="0" w:color="auto"/>
                            <w:right w:val="none" w:sz="0" w:space="0" w:color="auto"/>
                          </w:divBdr>
                        </w:div>
                        <w:div w:id="21456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17214">
      <w:bodyDiv w:val="1"/>
      <w:marLeft w:val="0"/>
      <w:marRight w:val="0"/>
      <w:marTop w:val="0"/>
      <w:marBottom w:val="0"/>
      <w:divBdr>
        <w:top w:val="none" w:sz="0" w:space="0" w:color="auto"/>
        <w:left w:val="none" w:sz="0" w:space="0" w:color="auto"/>
        <w:bottom w:val="none" w:sz="0" w:space="0" w:color="auto"/>
        <w:right w:val="none" w:sz="0" w:space="0" w:color="auto"/>
      </w:divBdr>
      <w:divsChild>
        <w:div w:id="134563984">
          <w:marLeft w:val="0"/>
          <w:marRight w:val="0"/>
          <w:marTop w:val="0"/>
          <w:marBottom w:val="180"/>
          <w:divBdr>
            <w:top w:val="none" w:sz="0" w:space="0" w:color="auto"/>
            <w:left w:val="none" w:sz="0" w:space="0" w:color="auto"/>
            <w:bottom w:val="none" w:sz="0" w:space="0" w:color="auto"/>
            <w:right w:val="none" w:sz="0" w:space="0" w:color="auto"/>
          </w:divBdr>
          <w:divsChild>
            <w:div w:id="1366980626">
              <w:marLeft w:val="0"/>
              <w:marRight w:val="0"/>
              <w:marTop w:val="0"/>
              <w:marBottom w:val="0"/>
              <w:divBdr>
                <w:top w:val="none" w:sz="0" w:space="0" w:color="auto"/>
                <w:left w:val="none" w:sz="0" w:space="0" w:color="auto"/>
                <w:bottom w:val="none" w:sz="0" w:space="0" w:color="auto"/>
                <w:right w:val="none" w:sz="0" w:space="0" w:color="auto"/>
              </w:divBdr>
              <w:divsChild>
                <w:div w:id="1995714495">
                  <w:marLeft w:val="0"/>
                  <w:marRight w:val="0"/>
                  <w:marTop w:val="0"/>
                  <w:marBottom w:val="0"/>
                  <w:divBdr>
                    <w:top w:val="none" w:sz="0" w:space="0" w:color="auto"/>
                    <w:left w:val="none" w:sz="0" w:space="0" w:color="auto"/>
                    <w:bottom w:val="none" w:sz="0" w:space="0" w:color="auto"/>
                    <w:right w:val="none" w:sz="0" w:space="0" w:color="auto"/>
                  </w:divBdr>
                  <w:divsChild>
                    <w:div w:id="128673832">
                      <w:marLeft w:val="0"/>
                      <w:marRight w:val="0"/>
                      <w:marTop w:val="0"/>
                      <w:marBottom w:val="0"/>
                      <w:divBdr>
                        <w:top w:val="none" w:sz="0" w:space="0" w:color="auto"/>
                        <w:left w:val="none" w:sz="0" w:space="0" w:color="auto"/>
                        <w:bottom w:val="none" w:sz="0" w:space="0" w:color="auto"/>
                        <w:right w:val="none" w:sz="0" w:space="0" w:color="auto"/>
                      </w:divBdr>
                      <w:divsChild>
                        <w:div w:id="290944288">
                          <w:marLeft w:val="0"/>
                          <w:marRight w:val="0"/>
                          <w:marTop w:val="0"/>
                          <w:marBottom w:val="0"/>
                          <w:divBdr>
                            <w:top w:val="none" w:sz="0" w:space="0" w:color="auto"/>
                            <w:left w:val="none" w:sz="0" w:space="0" w:color="auto"/>
                            <w:bottom w:val="none" w:sz="0" w:space="0" w:color="auto"/>
                            <w:right w:val="none" w:sz="0" w:space="0" w:color="auto"/>
                          </w:divBdr>
                        </w:div>
                        <w:div w:id="335769534">
                          <w:marLeft w:val="0"/>
                          <w:marRight w:val="0"/>
                          <w:marTop w:val="0"/>
                          <w:marBottom w:val="0"/>
                          <w:divBdr>
                            <w:top w:val="none" w:sz="0" w:space="0" w:color="auto"/>
                            <w:left w:val="none" w:sz="0" w:space="0" w:color="auto"/>
                            <w:bottom w:val="none" w:sz="0" w:space="0" w:color="auto"/>
                            <w:right w:val="none" w:sz="0" w:space="0" w:color="auto"/>
                          </w:divBdr>
                        </w:div>
                        <w:div w:id="387731383">
                          <w:marLeft w:val="0"/>
                          <w:marRight w:val="0"/>
                          <w:marTop w:val="0"/>
                          <w:marBottom w:val="0"/>
                          <w:divBdr>
                            <w:top w:val="none" w:sz="0" w:space="0" w:color="auto"/>
                            <w:left w:val="none" w:sz="0" w:space="0" w:color="auto"/>
                            <w:bottom w:val="none" w:sz="0" w:space="0" w:color="auto"/>
                            <w:right w:val="none" w:sz="0" w:space="0" w:color="auto"/>
                          </w:divBdr>
                        </w:div>
                        <w:div w:id="443891801">
                          <w:marLeft w:val="0"/>
                          <w:marRight w:val="0"/>
                          <w:marTop w:val="0"/>
                          <w:marBottom w:val="0"/>
                          <w:divBdr>
                            <w:top w:val="none" w:sz="0" w:space="0" w:color="auto"/>
                            <w:left w:val="none" w:sz="0" w:space="0" w:color="auto"/>
                            <w:bottom w:val="none" w:sz="0" w:space="0" w:color="auto"/>
                            <w:right w:val="none" w:sz="0" w:space="0" w:color="auto"/>
                          </w:divBdr>
                        </w:div>
                        <w:div w:id="506408983">
                          <w:marLeft w:val="0"/>
                          <w:marRight w:val="0"/>
                          <w:marTop w:val="0"/>
                          <w:marBottom w:val="0"/>
                          <w:divBdr>
                            <w:top w:val="none" w:sz="0" w:space="0" w:color="auto"/>
                            <w:left w:val="none" w:sz="0" w:space="0" w:color="auto"/>
                            <w:bottom w:val="none" w:sz="0" w:space="0" w:color="auto"/>
                            <w:right w:val="none" w:sz="0" w:space="0" w:color="auto"/>
                          </w:divBdr>
                        </w:div>
                        <w:div w:id="612055830">
                          <w:marLeft w:val="0"/>
                          <w:marRight w:val="0"/>
                          <w:marTop w:val="0"/>
                          <w:marBottom w:val="0"/>
                          <w:divBdr>
                            <w:top w:val="none" w:sz="0" w:space="0" w:color="auto"/>
                            <w:left w:val="none" w:sz="0" w:space="0" w:color="auto"/>
                            <w:bottom w:val="none" w:sz="0" w:space="0" w:color="auto"/>
                            <w:right w:val="none" w:sz="0" w:space="0" w:color="auto"/>
                          </w:divBdr>
                        </w:div>
                        <w:div w:id="691302387">
                          <w:marLeft w:val="0"/>
                          <w:marRight w:val="0"/>
                          <w:marTop w:val="0"/>
                          <w:marBottom w:val="0"/>
                          <w:divBdr>
                            <w:top w:val="none" w:sz="0" w:space="0" w:color="auto"/>
                            <w:left w:val="none" w:sz="0" w:space="0" w:color="auto"/>
                            <w:bottom w:val="none" w:sz="0" w:space="0" w:color="auto"/>
                            <w:right w:val="none" w:sz="0" w:space="0" w:color="auto"/>
                          </w:divBdr>
                        </w:div>
                        <w:div w:id="736587663">
                          <w:marLeft w:val="0"/>
                          <w:marRight w:val="0"/>
                          <w:marTop w:val="0"/>
                          <w:marBottom w:val="0"/>
                          <w:divBdr>
                            <w:top w:val="none" w:sz="0" w:space="0" w:color="auto"/>
                            <w:left w:val="none" w:sz="0" w:space="0" w:color="auto"/>
                            <w:bottom w:val="none" w:sz="0" w:space="0" w:color="auto"/>
                            <w:right w:val="none" w:sz="0" w:space="0" w:color="auto"/>
                          </w:divBdr>
                        </w:div>
                        <w:div w:id="753551320">
                          <w:marLeft w:val="0"/>
                          <w:marRight w:val="0"/>
                          <w:marTop w:val="0"/>
                          <w:marBottom w:val="0"/>
                          <w:divBdr>
                            <w:top w:val="none" w:sz="0" w:space="0" w:color="auto"/>
                            <w:left w:val="none" w:sz="0" w:space="0" w:color="auto"/>
                            <w:bottom w:val="none" w:sz="0" w:space="0" w:color="auto"/>
                            <w:right w:val="none" w:sz="0" w:space="0" w:color="auto"/>
                          </w:divBdr>
                        </w:div>
                        <w:div w:id="802846513">
                          <w:marLeft w:val="0"/>
                          <w:marRight w:val="0"/>
                          <w:marTop w:val="0"/>
                          <w:marBottom w:val="0"/>
                          <w:divBdr>
                            <w:top w:val="none" w:sz="0" w:space="0" w:color="auto"/>
                            <w:left w:val="none" w:sz="0" w:space="0" w:color="auto"/>
                            <w:bottom w:val="none" w:sz="0" w:space="0" w:color="auto"/>
                            <w:right w:val="none" w:sz="0" w:space="0" w:color="auto"/>
                          </w:divBdr>
                        </w:div>
                        <w:div w:id="934939086">
                          <w:marLeft w:val="0"/>
                          <w:marRight w:val="0"/>
                          <w:marTop w:val="0"/>
                          <w:marBottom w:val="0"/>
                          <w:divBdr>
                            <w:top w:val="none" w:sz="0" w:space="0" w:color="auto"/>
                            <w:left w:val="none" w:sz="0" w:space="0" w:color="auto"/>
                            <w:bottom w:val="none" w:sz="0" w:space="0" w:color="auto"/>
                            <w:right w:val="none" w:sz="0" w:space="0" w:color="auto"/>
                          </w:divBdr>
                        </w:div>
                        <w:div w:id="937714840">
                          <w:marLeft w:val="0"/>
                          <w:marRight w:val="0"/>
                          <w:marTop w:val="0"/>
                          <w:marBottom w:val="0"/>
                          <w:divBdr>
                            <w:top w:val="none" w:sz="0" w:space="0" w:color="auto"/>
                            <w:left w:val="none" w:sz="0" w:space="0" w:color="auto"/>
                            <w:bottom w:val="none" w:sz="0" w:space="0" w:color="auto"/>
                            <w:right w:val="none" w:sz="0" w:space="0" w:color="auto"/>
                          </w:divBdr>
                        </w:div>
                        <w:div w:id="954480055">
                          <w:marLeft w:val="0"/>
                          <w:marRight w:val="0"/>
                          <w:marTop w:val="0"/>
                          <w:marBottom w:val="0"/>
                          <w:divBdr>
                            <w:top w:val="none" w:sz="0" w:space="0" w:color="auto"/>
                            <w:left w:val="none" w:sz="0" w:space="0" w:color="auto"/>
                            <w:bottom w:val="none" w:sz="0" w:space="0" w:color="auto"/>
                            <w:right w:val="none" w:sz="0" w:space="0" w:color="auto"/>
                          </w:divBdr>
                        </w:div>
                        <w:div w:id="957488612">
                          <w:marLeft w:val="0"/>
                          <w:marRight w:val="0"/>
                          <w:marTop w:val="0"/>
                          <w:marBottom w:val="0"/>
                          <w:divBdr>
                            <w:top w:val="none" w:sz="0" w:space="0" w:color="auto"/>
                            <w:left w:val="none" w:sz="0" w:space="0" w:color="auto"/>
                            <w:bottom w:val="none" w:sz="0" w:space="0" w:color="auto"/>
                            <w:right w:val="none" w:sz="0" w:space="0" w:color="auto"/>
                          </w:divBdr>
                        </w:div>
                        <w:div w:id="982856408">
                          <w:marLeft w:val="0"/>
                          <w:marRight w:val="0"/>
                          <w:marTop w:val="0"/>
                          <w:marBottom w:val="0"/>
                          <w:divBdr>
                            <w:top w:val="none" w:sz="0" w:space="0" w:color="auto"/>
                            <w:left w:val="none" w:sz="0" w:space="0" w:color="auto"/>
                            <w:bottom w:val="none" w:sz="0" w:space="0" w:color="auto"/>
                            <w:right w:val="none" w:sz="0" w:space="0" w:color="auto"/>
                          </w:divBdr>
                        </w:div>
                        <w:div w:id="991566177">
                          <w:marLeft w:val="0"/>
                          <w:marRight w:val="0"/>
                          <w:marTop w:val="0"/>
                          <w:marBottom w:val="0"/>
                          <w:divBdr>
                            <w:top w:val="none" w:sz="0" w:space="0" w:color="auto"/>
                            <w:left w:val="none" w:sz="0" w:space="0" w:color="auto"/>
                            <w:bottom w:val="none" w:sz="0" w:space="0" w:color="auto"/>
                            <w:right w:val="none" w:sz="0" w:space="0" w:color="auto"/>
                          </w:divBdr>
                        </w:div>
                        <w:div w:id="1157302003">
                          <w:marLeft w:val="0"/>
                          <w:marRight w:val="0"/>
                          <w:marTop w:val="0"/>
                          <w:marBottom w:val="0"/>
                          <w:divBdr>
                            <w:top w:val="none" w:sz="0" w:space="0" w:color="auto"/>
                            <w:left w:val="none" w:sz="0" w:space="0" w:color="auto"/>
                            <w:bottom w:val="none" w:sz="0" w:space="0" w:color="auto"/>
                            <w:right w:val="none" w:sz="0" w:space="0" w:color="auto"/>
                          </w:divBdr>
                        </w:div>
                        <w:div w:id="1170175292">
                          <w:marLeft w:val="0"/>
                          <w:marRight w:val="0"/>
                          <w:marTop w:val="0"/>
                          <w:marBottom w:val="0"/>
                          <w:divBdr>
                            <w:top w:val="none" w:sz="0" w:space="0" w:color="auto"/>
                            <w:left w:val="none" w:sz="0" w:space="0" w:color="auto"/>
                            <w:bottom w:val="none" w:sz="0" w:space="0" w:color="auto"/>
                            <w:right w:val="none" w:sz="0" w:space="0" w:color="auto"/>
                          </w:divBdr>
                        </w:div>
                        <w:div w:id="1302228413">
                          <w:marLeft w:val="0"/>
                          <w:marRight w:val="0"/>
                          <w:marTop w:val="0"/>
                          <w:marBottom w:val="0"/>
                          <w:divBdr>
                            <w:top w:val="none" w:sz="0" w:space="0" w:color="auto"/>
                            <w:left w:val="none" w:sz="0" w:space="0" w:color="auto"/>
                            <w:bottom w:val="none" w:sz="0" w:space="0" w:color="auto"/>
                            <w:right w:val="none" w:sz="0" w:space="0" w:color="auto"/>
                          </w:divBdr>
                        </w:div>
                        <w:div w:id="1329286502">
                          <w:marLeft w:val="0"/>
                          <w:marRight w:val="0"/>
                          <w:marTop w:val="0"/>
                          <w:marBottom w:val="0"/>
                          <w:divBdr>
                            <w:top w:val="none" w:sz="0" w:space="0" w:color="auto"/>
                            <w:left w:val="none" w:sz="0" w:space="0" w:color="auto"/>
                            <w:bottom w:val="none" w:sz="0" w:space="0" w:color="auto"/>
                            <w:right w:val="none" w:sz="0" w:space="0" w:color="auto"/>
                          </w:divBdr>
                        </w:div>
                        <w:div w:id="1391073447">
                          <w:marLeft w:val="0"/>
                          <w:marRight w:val="0"/>
                          <w:marTop w:val="0"/>
                          <w:marBottom w:val="0"/>
                          <w:divBdr>
                            <w:top w:val="none" w:sz="0" w:space="0" w:color="auto"/>
                            <w:left w:val="none" w:sz="0" w:space="0" w:color="auto"/>
                            <w:bottom w:val="none" w:sz="0" w:space="0" w:color="auto"/>
                            <w:right w:val="none" w:sz="0" w:space="0" w:color="auto"/>
                          </w:divBdr>
                        </w:div>
                        <w:div w:id="1406609703">
                          <w:marLeft w:val="0"/>
                          <w:marRight w:val="0"/>
                          <w:marTop w:val="0"/>
                          <w:marBottom w:val="0"/>
                          <w:divBdr>
                            <w:top w:val="none" w:sz="0" w:space="0" w:color="auto"/>
                            <w:left w:val="none" w:sz="0" w:space="0" w:color="auto"/>
                            <w:bottom w:val="none" w:sz="0" w:space="0" w:color="auto"/>
                            <w:right w:val="none" w:sz="0" w:space="0" w:color="auto"/>
                          </w:divBdr>
                        </w:div>
                        <w:div w:id="1451313247">
                          <w:marLeft w:val="0"/>
                          <w:marRight w:val="0"/>
                          <w:marTop w:val="0"/>
                          <w:marBottom w:val="0"/>
                          <w:divBdr>
                            <w:top w:val="none" w:sz="0" w:space="0" w:color="auto"/>
                            <w:left w:val="none" w:sz="0" w:space="0" w:color="auto"/>
                            <w:bottom w:val="none" w:sz="0" w:space="0" w:color="auto"/>
                            <w:right w:val="none" w:sz="0" w:space="0" w:color="auto"/>
                          </w:divBdr>
                        </w:div>
                        <w:div w:id="1463573854">
                          <w:marLeft w:val="0"/>
                          <w:marRight w:val="0"/>
                          <w:marTop w:val="0"/>
                          <w:marBottom w:val="0"/>
                          <w:divBdr>
                            <w:top w:val="none" w:sz="0" w:space="0" w:color="auto"/>
                            <w:left w:val="none" w:sz="0" w:space="0" w:color="auto"/>
                            <w:bottom w:val="none" w:sz="0" w:space="0" w:color="auto"/>
                            <w:right w:val="none" w:sz="0" w:space="0" w:color="auto"/>
                          </w:divBdr>
                        </w:div>
                        <w:div w:id="1470856668">
                          <w:marLeft w:val="0"/>
                          <w:marRight w:val="0"/>
                          <w:marTop w:val="0"/>
                          <w:marBottom w:val="0"/>
                          <w:divBdr>
                            <w:top w:val="none" w:sz="0" w:space="0" w:color="auto"/>
                            <w:left w:val="none" w:sz="0" w:space="0" w:color="auto"/>
                            <w:bottom w:val="none" w:sz="0" w:space="0" w:color="auto"/>
                            <w:right w:val="none" w:sz="0" w:space="0" w:color="auto"/>
                          </w:divBdr>
                        </w:div>
                        <w:div w:id="1525052094">
                          <w:marLeft w:val="0"/>
                          <w:marRight w:val="0"/>
                          <w:marTop w:val="0"/>
                          <w:marBottom w:val="0"/>
                          <w:divBdr>
                            <w:top w:val="none" w:sz="0" w:space="0" w:color="auto"/>
                            <w:left w:val="none" w:sz="0" w:space="0" w:color="auto"/>
                            <w:bottom w:val="none" w:sz="0" w:space="0" w:color="auto"/>
                            <w:right w:val="none" w:sz="0" w:space="0" w:color="auto"/>
                          </w:divBdr>
                        </w:div>
                        <w:div w:id="1558664967">
                          <w:marLeft w:val="0"/>
                          <w:marRight w:val="0"/>
                          <w:marTop w:val="0"/>
                          <w:marBottom w:val="0"/>
                          <w:divBdr>
                            <w:top w:val="none" w:sz="0" w:space="0" w:color="auto"/>
                            <w:left w:val="none" w:sz="0" w:space="0" w:color="auto"/>
                            <w:bottom w:val="none" w:sz="0" w:space="0" w:color="auto"/>
                            <w:right w:val="none" w:sz="0" w:space="0" w:color="auto"/>
                          </w:divBdr>
                        </w:div>
                        <w:div w:id="1571571553">
                          <w:marLeft w:val="0"/>
                          <w:marRight w:val="0"/>
                          <w:marTop w:val="0"/>
                          <w:marBottom w:val="0"/>
                          <w:divBdr>
                            <w:top w:val="none" w:sz="0" w:space="0" w:color="auto"/>
                            <w:left w:val="none" w:sz="0" w:space="0" w:color="auto"/>
                            <w:bottom w:val="none" w:sz="0" w:space="0" w:color="auto"/>
                            <w:right w:val="none" w:sz="0" w:space="0" w:color="auto"/>
                          </w:divBdr>
                        </w:div>
                        <w:div w:id="1660117187">
                          <w:marLeft w:val="0"/>
                          <w:marRight w:val="0"/>
                          <w:marTop w:val="0"/>
                          <w:marBottom w:val="0"/>
                          <w:divBdr>
                            <w:top w:val="none" w:sz="0" w:space="0" w:color="auto"/>
                            <w:left w:val="none" w:sz="0" w:space="0" w:color="auto"/>
                            <w:bottom w:val="none" w:sz="0" w:space="0" w:color="auto"/>
                            <w:right w:val="none" w:sz="0" w:space="0" w:color="auto"/>
                          </w:divBdr>
                        </w:div>
                        <w:div w:id="1683510023">
                          <w:marLeft w:val="0"/>
                          <w:marRight w:val="0"/>
                          <w:marTop w:val="0"/>
                          <w:marBottom w:val="0"/>
                          <w:divBdr>
                            <w:top w:val="none" w:sz="0" w:space="0" w:color="auto"/>
                            <w:left w:val="none" w:sz="0" w:space="0" w:color="auto"/>
                            <w:bottom w:val="none" w:sz="0" w:space="0" w:color="auto"/>
                            <w:right w:val="none" w:sz="0" w:space="0" w:color="auto"/>
                          </w:divBdr>
                        </w:div>
                        <w:div w:id="1742827848">
                          <w:marLeft w:val="0"/>
                          <w:marRight w:val="0"/>
                          <w:marTop w:val="0"/>
                          <w:marBottom w:val="0"/>
                          <w:divBdr>
                            <w:top w:val="none" w:sz="0" w:space="0" w:color="auto"/>
                            <w:left w:val="none" w:sz="0" w:space="0" w:color="auto"/>
                            <w:bottom w:val="none" w:sz="0" w:space="0" w:color="auto"/>
                            <w:right w:val="none" w:sz="0" w:space="0" w:color="auto"/>
                          </w:divBdr>
                        </w:div>
                        <w:div w:id="1925920460">
                          <w:marLeft w:val="0"/>
                          <w:marRight w:val="0"/>
                          <w:marTop w:val="0"/>
                          <w:marBottom w:val="0"/>
                          <w:divBdr>
                            <w:top w:val="none" w:sz="0" w:space="0" w:color="auto"/>
                            <w:left w:val="none" w:sz="0" w:space="0" w:color="auto"/>
                            <w:bottom w:val="none" w:sz="0" w:space="0" w:color="auto"/>
                            <w:right w:val="none" w:sz="0" w:space="0" w:color="auto"/>
                          </w:divBdr>
                        </w:div>
                        <w:div w:id="2126996121">
                          <w:marLeft w:val="0"/>
                          <w:marRight w:val="0"/>
                          <w:marTop w:val="0"/>
                          <w:marBottom w:val="0"/>
                          <w:divBdr>
                            <w:top w:val="none" w:sz="0" w:space="0" w:color="auto"/>
                            <w:left w:val="none" w:sz="0" w:space="0" w:color="auto"/>
                            <w:bottom w:val="none" w:sz="0" w:space="0" w:color="auto"/>
                            <w:right w:val="none" w:sz="0" w:space="0" w:color="auto"/>
                          </w:divBdr>
                        </w:div>
                        <w:div w:id="21460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53624">
          <w:marLeft w:val="0"/>
          <w:marRight w:val="0"/>
          <w:marTop w:val="0"/>
          <w:marBottom w:val="180"/>
          <w:divBdr>
            <w:top w:val="none" w:sz="0" w:space="0" w:color="auto"/>
            <w:left w:val="none" w:sz="0" w:space="0" w:color="auto"/>
            <w:bottom w:val="none" w:sz="0" w:space="0" w:color="auto"/>
            <w:right w:val="none" w:sz="0" w:space="0" w:color="auto"/>
          </w:divBdr>
          <w:divsChild>
            <w:div w:id="2085951648">
              <w:marLeft w:val="0"/>
              <w:marRight w:val="0"/>
              <w:marTop w:val="0"/>
              <w:marBottom w:val="0"/>
              <w:divBdr>
                <w:top w:val="none" w:sz="0" w:space="0" w:color="auto"/>
                <w:left w:val="none" w:sz="0" w:space="0" w:color="auto"/>
                <w:bottom w:val="none" w:sz="0" w:space="0" w:color="auto"/>
                <w:right w:val="none" w:sz="0" w:space="0" w:color="auto"/>
              </w:divBdr>
              <w:divsChild>
                <w:div w:id="1987396759">
                  <w:marLeft w:val="0"/>
                  <w:marRight w:val="0"/>
                  <w:marTop w:val="0"/>
                  <w:marBottom w:val="0"/>
                  <w:divBdr>
                    <w:top w:val="none" w:sz="0" w:space="0" w:color="auto"/>
                    <w:left w:val="none" w:sz="0" w:space="0" w:color="auto"/>
                    <w:bottom w:val="none" w:sz="0" w:space="0" w:color="auto"/>
                    <w:right w:val="none" w:sz="0" w:space="0" w:color="auto"/>
                  </w:divBdr>
                  <w:divsChild>
                    <w:div w:id="1098647088">
                      <w:marLeft w:val="0"/>
                      <w:marRight w:val="0"/>
                      <w:marTop w:val="0"/>
                      <w:marBottom w:val="0"/>
                      <w:divBdr>
                        <w:top w:val="none" w:sz="0" w:space="0" w:color="auto"/>
                        <w:left w:val="none" w:sz="0" w:space="0" w:color="auto"/>
                        <w:bottom w:val="none" w:sz="0" w:space="0" w:color="auto"/>
                        <w:right w:val="none" w:sz="0" w:space="0" w:color="auto"/>
                      </w:divBdr>
                      <w:divsChild>
                        <w:div w:id="148448240">
                          <w:marLeft w:val="0"/>
                          <w:marRight w:val="0"/>
                          <w:marTop w:val="0"/>
                          <w:marBottom w:val="0"/>
                          <w:divBdr>
                            <w:top w:val="none" w:sz="0" w:space="0" w:color="auto"/>
                            <w:left w:val="none" w:sz="0" w:space="0" w:color="auto"/>
                            <w:bottom w:val="none" w:sz="0" w:space="0" w:color="auto"/>
                            <w:right w:val="none" w:sz="0" w:space="0" w:color="auto"/>
                          </w:divBdr>
                        </w:div>
                        <w:div w:id="211161133">
                          <w:marLeft w:val="0"/>
                          <w:marRight w:val="0"/>
                          <w:marTop w:val="0"/>
                          <w:marBottom w:val="0"/>
                          <w:divBdr>
                            <w:top w:val="none" w:sz="0" w:space="0" w:color="auto"/>
                            <w:left w:val="none" w:sz="0" w:space="0" w:color="auto"/>
                            <w:bottom w:val="none" w:sz="0" w:space="0" w:color="auto"/>
                            <w:right w:val="none" w:sz="0" w:space="0" w:color="auto"/>
                          </w:divBdr>
                        </w:div>
                        <w:div w:id="359669838">
                          <w:marLeft w:val="0"/>
                          <w:marRight w:val="0"/>
                          <w:marTop w:val="0"/>
                          <w:marBottom w:val="0"/>
                          <w:divBdr>
                            <w:top w:val="none" w:sz="0" w:space="0" w:color="auto"/>
                            <w:left w:val="none" w:sz="0" w:space="0" w:color="auto"/>
                            <w:bottom w:val="none" w:sz="0" w:space="0" w:color="auto"/>
                            <w:right w:val="none" w:sz="0" w:space="0" w:color="auto"/>
                          </w:divBdr>
                        </w:div>
                        <w:div w:id="378624747">
                          <w:marLeft w:val="0"/>
                          <w:marRight w:val="0"/>
                          <w:marTop w:val="0"/>
                          <w:marBottom w:val="0"/>
                          <w:divBdr>
                            <w:top w:val="none" w:sz="0" w:space="0" w:color="auto"/>
                            <w:left w:val="none" w:sz="0" w:space="0" w:color="auto"/>
                            <w:bottom w:val="none" w:sz="0" w:space="0" w:color="auto"/>
                            <w:right w:val="none" w:sz="0" w:space="0" w:color="auto"/>
                          </w:divBdr>
                        </w:div>
                        <w:div w:id="557060430">
                          <w:marLeft w:val="0"/>
                          <w:marRight w:val="0"/>
                          <w:marTop w:val="0"/>
                          <w:marBottom w:val="0"/>
                          <w:divBdr>
                            <w:top w:val="none" w:sz="0" w:space="0" w:color="auto"/>
                            <w:left w:val="none" w:sz="0" w:space="0" w:color="auto"/>
                            <w:bottom w:val="none" w:sz="0" w:space="0" w:color="auto"/>
                            <w:right w:val="none" w:sz="0" w:space="0" w:color="auto"/>
                          </w:divBdr>
                        </w:div>
                        <w:div w:id="608901836">
                          <w:marLeft w:val="0"/>
                          <w:marRight w:val="0"/>
                          <w:marTop w:val="0"/>
                          <w:marBottom w:val="0"/>
                          <w:divBdr>
                            <w:top w:val="none" w:sz="0" w:space="0" w:color="auto"/>
                            <w:left w:val="none" w:sz="0" w:space="0" w:color="auto"/>
                            <w:bottom w:val="none" w:sz="0" w:space="0" w:color="auto"/>
                            <w:right w:val="none" w:sz="0" w:space="0" w:color="auto"/>
                          </w:divBdr>
                        </w:div>
                        <w:div w:id="617177276">
                          <w:marLeft w:val="0"/>
                          <w:marRight w:val="0"/>
                          <w:marTop w:val="0"/>
                          <w:marBottom w:val="0"/>
                          <w:divBdr>
                            <w:top w:val="none" w:sz="0" w:space="0" w:color="auto"/>
                            <w:left w:val="none" w:sz="0" w:space="0" w:color="auto"/>
                            <w:bottom w:val="none" w:sz="0" w:space="0" w:color="auto"/>
                            <w:right w:val="none" w:sz="0" w:space="0" w:color="auto"/>
                          </w:divBdr>
                        </w:div>
                        <w:div w:id="1373000910">
                          <w:marLeft w:val="0"/>
                          <w:marRight w:val="0"/>
                          <w:marTop w:val="0"/>
                          <w:marBottom w:val="0"/>
                          <w:divBdr>
                            <w:top w:val="none" w:sz="0" w:space="0" w:color="auto"/>
                            <w:left w:val="none" w:sz="0" w:space="0" w:color="auto"/>
                            <w:bottom w:val="none" w:sz="0" w:space="0" w:color="auto"/>
                            <w:right w:val="none" w:sz="0" w:space="0" w:color="auto"/>
                          </w:divBdr>
                        </w:div>
                        <w:div w:id="1732002841">
                          <w:marLeft w:val="0"/>
                          <w:marRight w:val="0"/>
                          <w:marTop w:val="0"/>
                          <w:marBottom w:val="0"/>
                          <w:divBdr>
                            <w:top w:val="none" w:sz="0" w:space="0" w:color="auto"/>
                            <w:left w:val="none" w:sz="0" w:space="0" w:color="auto"/>
                            <w:bottom w:val="none" w:sz="0" w:space="0" w:color="auto"/>
                            <w:right w:val="none" w:sz="0" w:space="0" w:color="auto"/>
                          </w:divBdr>
                        </w:div>
                        <w:div w:id="1870139891">
                          <w:marLeft w:val="0"/>
                          <w:marRight w:val="0"/>
                          <w:marTop w:val="0"/>
                          <w:marBottom w:val="0"/>
                          <w:divBdr>
                            <w:top w:val="none" w:sz="0" w:space="0" w:color="auto"/>
                            <w:left w:val="none" w:sz="0" w:space="0" w:color="auto"/>
                            <w:bottom w:val="none" w:sz="0" w:space="0" w:color="auto"/>
                            <w:right w:val="none" w:sz="0" w:space="0" w:color="auto"/>
                          </w:divBdr>
                        </w:div>
                        <w:div w:id="20754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19814">
          <w:marLeft w:val="0"/>
          <w:marRight w:val="0"/>
          <w:marTop w:val="0"/>
          <w:marBottom w:val="180"/>
          <w:divBdr>
            <w:top w:val="none" w:sz="0" w:space="0" w:color="auto"/>
            <w:left w:val="none" w:sz="0" w:space="0" w:color="auto"/>
            <w:bottom w:val="none" w:sz="0" w:space="0" w:color="auto"/>
            <w:right w:val="none" w:sz="0" w:space="0" w:color="auto"/>
          </w:divBdr>
          <w:divsChild>
            <w:div w:id="658190713">
              <w:marLeft w:val="0"/>
              <w:marRight w:val="0"/>
              <w:marTop w:val="0"/>
              <w:marBottom w:val="0"/>
              <w:divBdr>
                <w:top w:val="none" w:sz="0" w:space="0" w:color="auto"/>
                <w:left w:val="none" w:sz="0" w:space="0" w:color="auto"/>
                <w:bottom w:val="none" w:sz="0" w:space="0" w:color="auto"/>
                <w:right w:val="none" w:sz="0" w:space="0" w:color="auto"/>
              </w:divBdr>
              <w:divsChild>
                <w:div w:id="1184250558">
                  <w:marLeft w:val="0"/>
                  <w:marRight w:val="0"/>
                  <w:marTop w:val="0"/>
                  <w:marBottom w:val="0"/>
                  <w:divBdr>
                    <w:top w:val="none" w:sz="0" w:space="0" w:color="auto"/>
                    <w:left w:val="none" w:sz="0" w:space="0" w:color="auto"/>
                    <w:bottom w:val="none" w:sz="0" w:space="0" w:color="auto"/>
                    <w:right w:val="none" w:sz="0" w:space="0" w:color="auto"/>
                  </w:divBdr>
                  <w:divsChild>
                    <w:div w:id="817184047">
                      <w:marLeft w:val="0"/>
                      <w:marRight w:val="0"/>
                      <w:marTop w:val="0"/>
                      <w:marBottom w:val="0"/>
                      <w:divBdr>
                        <w:top w:val="none" w:sz="0" w:space="0" w:color="auto"/>
                        <w:left w:val="none" w:sz="0" w:space="0" w:color="auto"/>
                        <w:bottom w:val="none" w:sz="0" w:space="0" w:color="auto"/>
                        <w:right w:val="none" w:sz="0" w:space="0" w:color="auto"/>
                      </w:divBdr>
                      <w:divsChild>
                        <w:div w:id="60108099">
                          <w:marLeft w:val="0"/>
                          <w:marRight w:val="0"/>
                          <w:marTop w:val="0"/>
                          <w:marBottom w:val="0"/>
                          <w:divBdr>
                            <w:top w:val="none" w:sz="0" w:space="0" w:color="auto"/>
                            <w:left w:val="none" w:sz="0" w:space="0" w:color="auto"/>
                            <w:bottom w:val="none" w:sz="0" w:space="0" w:color="auto"/>
                            <w:right w:val="none" w:sz="0" w:space="0" w:color="auto"/>
                          </w:divBdr>
                        </w:div>
                        <w:div w:id="61486508">
                          <w:marLeft w:val="0"/>
                          <w:marRight w:val="0"/>
                          <w:marTop w:val="0"/>
                          <w:marBottom w:val="0"/>
                          <w:divBdr>
                            <w:top w:val="none" w:sz="0" w:space="0" w:color="auto"/>
                            <w:left w:val="none" w:sz="0" w:space="0" w:color="auto"/>
                            <w:bottom w:val="none" w:sz="0" w:space="0" w:color="auto"/>
                            <w:right w:val="none" w:sz="0" w:space="0" w:color="auto"/>
                          </w:divBdr>
                        </w:div>
                        <w:div w:id="189491972">
                          <w:marLeft w:val="0"/>
                          <w:marRight w:val="0"/>
                          <w:marTop w:val="0"/>
                          <w:marBottom w:val="0"/>
                          <w:divBdr>
                            <w:top w:val="none" w:sz="0" w:space="0" w:color="auto"/>
                            <w:left w:val="none" w:sz="0" w:space="0" w:color="auto"/>
                            <w:bottom w:val="none" w:sz="0" w:space="0" w:color="auto"/>
                            <w:right w:val="none" w:sz="0" w:space="0" w:color="auto"/>
                          </w:divBdr>
                        </w:div>
                        <w:div w:id="233050812">
                          <w:marLeft w:val="0"/>
                          <w:marRight w:val="0"/>
                          <w:marTop w:val="0"/>
                          <w:marBottom w:val="0"/>
                          <w:divBdr>
                            <w:top w:val="none" w:sz="0" w:space="0" w:color="auto"/>
                            <w:left w:val="none" w:sz="0" w:space="0" w:color="auto"/>
                            <w:bottom w:val="none" w:sz="0" w:space="0" w:color="auto"/>
                            <w:right w:val="none" w:sz="0" w:space="0" w:color="auto"/>
                          </w:divBdr>
                        </w:div>
                        <w:div w:id="328942197">
                          <w:marLeft w:val="0"/>
                          <w:marRight w:val="0"/>
                          <w:marTop w:val="0"/>
                          <w:marBottom w:val="0"/>
                          <w:divBdr>
                            <w:top w:val="none" w:sz="0" w:space="0" w:color="auto"/>
                            <w:left w:val="none" w:sz="0" w:space="0" w:color="auto"/>
                            <w:bottom w:val="none" w:sz="0" w:space="0" w:color="auto"/>
                            <w:right w:val="none" w:sz="0" w:space="0" w:color="auto"/>
                          </w:divBdr>
                        </w:div>
                        <w:div w:id="470252191">
                          <w:marLeft w:val="0"/>
                          <w:marRight w:val="0"/>
                          <w:marTop w:val="0"/>
                          <w:marBottom w:val="0"/>
                          <w:divBdr>
                            <w:top w:val="none" w:sz="0" w:space="0" w:color="auto"/>
                            <w:left w:val="none" w:sz="0" w:space="0" w:color="auto"/>
                            <w:bottom w:val="none" w:sz="0" w:space="0" w:color="auto"/>
                            <w:right w:val="none" w:sz="0" w:space="0" w:color="auto"/>
                          </w:divBdr>
                        </w:div>
                        <w:div w:id="472018604">
                          <w:marLeft w:val="0"/>
                          <w:marRight w:val="0"/>
                          <w:marTop w:val="0"/>
                          <w:marBottom w:val="0"/>
                          <w:divBdr>
                            <w:top w:val="none" w:sz="0" w:space="0" w:color="auto"/>
                            <w:left w:val="none" w:sz="0" w:space="0" w:color="auto"/>
                            <w:bottom w:val="none" w:sz="0" w:space="0" w:color="auto"/>
                            <w:right w:val="none" w:sz="0" w:space="0" w:color="auto"/>
                          </w:divBdr>
                        </w:div>
                        <w:div w:id="489639400">
                          <w:marLeft w:val="0"/>
                          <w:marRight w:val="0"/>
                          <w:marTop w:val="0"/>
                          <w:marBottom w:val="0"/>
                          <w:divBdr>
                            <w:top w:val="none" w:sz="0" w:space="0" w:color="auto"/>
                            <w:left w:val="none" w:sz="0" w:space="0" w:color="auto"/>
                            <w:bottom w:val="none" w:sz="0" w:space="0" w:color="auto"/>
                            <w:right w:val="none" w:sz="0" w:space="0" w:color="auto"/>
                          </w:divBdr>
                        </w:div>
                        <w:div w:id="525287993">
                          <w:marLeft w:val="0"/>
                          <w:marRight w:val="0"/>
                          <w:marTop w:val="0"/>
                          <w:marBottom w:val="0"/>
                          <w:divBdr>
                            <w:top w:val="none" w:sz="0" w:space="0" w:color="auto"/>
                            <w:left w:val="none" w:sz="0" w:space="0" w:color="auto"/>
                            <w:bottom w:val="none" w:sz="0" w:space="0" w:color="auto"/>
                            <w:right w:val="none" w:sz="0" w:space="0" w:color="auto"/>
                          </w:divBdr>
                        </w:div>
                        <w:div w:id="578296670">
                          <w:marLeft w:val="0"/>
                          <w:marRight w:val="0"/>
                          <w:marTop w:val="0"/>
                          <w:marBottom w:val="0"/>
                          <w:divBdr>
                            <w:top w:val="none" w:sz="0" w:space="0" w:color="auto"/>
                            <w:left w:val="none" w:sz="0" w:space="0" w:color="auto"/>
                            <w:bottom w:val="none" w:sz="0" w:space="0" w:color="auto"/>
                            <w:right w:val="none" w:sz="0" w:space="0" w:color="auto"/>
                          </w:divBdr>
                        </w:div>
                        <w:div w:id="638459592">
                          <w:marLeft w:val="0"/>
                          <w:marRight w:val="0"/>
                          <w:marTop w:val="0"/>
                          <w:marBottom w:val="0"/>
                          <w:divBdr>
                            <w:top w:val="none" w:sz="0" w:space="0" w:color="auto"/>
                            <w:left w:val="none" w:sz="0" w:space="0" w:color="auto"/>
                            <w:bottom w:val="none" w:sz="0" w:space="0" w:color="auto"/>
                            <w:right w:val="none" w:sz="0" w:space="0" w:color="auto"/>
                          </w:divBdr>
                        </w:div>
                        <w:div w:id="706371237">
                          <w:marLeft w:val="0"/>
                          <w:marRight w:val="0"/>
                          <w:marTop w:val="0"/>
                          <w:marBottom w:val="0"/>
                          <w:divBdr>
                            <w:top w:val="none" w:sz="0" w:space="0" w:color="auto"/>
                            <w:left w:val="none" w:sz="0" w:space="0" w:color="auto"/>
                            <w:bottom w:val="none" w:sz="0" w:space="0" w:color="auto"/>
                            <w:right w:val="none" w:sz="0" w:space="0" w:color="auto"/>
                          </w:divBdr>
                        </w:div>
                        <w:div w:id="880827604">
                          <w:marLeft w:val="0"/>
                          <w:marRight w:val="0"/>
                          <w:marTop w:val="0"/>
                          <w:marBottom w:val="0"/>
                          <w:divBdr>
                            <w:top w:val="none" w:sz="0" w:space="0" w:color="auto"/>
                            <w:left w:val="none" w:sz="0" w:space="0" w:color="auto"/>
                            <w:bottom w:val="none" w:sz="0" w:space="0" w:color="auto"/>
                            <w:right w:val="none" w:sz="0" w:space="0" w:color="auto"/>
                          </w:divBdr>
                        </w:div>
                        <w:div w:id="888565959">
                          <w:marLeft w:val="0"/>
                          <w:marRight w:val="0"/>
                          <w:marTop w:val="0"/>
                          <w:marBottom w:val="0"/>
                          <w:divBdr>
                            <w:top w:val="none" w:sz="0" w:space="0" w:color="auto"/>
                            <w:left w:val="none" w:sz="0" w:space="0" w:color="auto"/>
                            <w:bottom w:val="none" w:sz="0" w:space="0" w:color="auto"/>
                            <w:right w:val="none" w:sz="0" w:space="0" w:color="auto"/>
                          </w:divBdr>
                        </w:div>
                        <w:div w:id="914314918">
                          <w:marLeft w:val="0"/>
                          <w:marRight w:val="0"/>
                          <w:marTop w:val="0"/>
                          <w:marBottom w:val="0"/>
                          <w:divBdr>
                            <w:top w:val="none" w:sz="0" w:space="0" w:color="auto"/>
                            <w:left w:val="none" w:sz="0" w:space="0" w:color="auto"/>
                            <w:bottom w:val="none" w:sz="0" w:space="0" w:color="auto"/>
                            <w:right w:val="none" w:sz="0" w:space="0" w:color="auto"/>
                          </w:divBdr>
                        </w:div>
                        <w:div w:id="1081876971">
                          <w:marLeft w:val="0"/>
                          <w:marRight w:val="0"/>
                          <w:marTop w:val="0"/>
                          <w:marBottom w:val="0"/>
                          <w:divBdr>
                            <w:top w:val="none" w:sz="0" w:space="0" w:color="auto"/>
                            <w:left w:val="none" w:sz="0" w:space="0" w:color="auto"/>
                            <w:bottom w:val="none" w:sz="0" w:space="0" w:color="auto"/>
                            <w:right w:val="none" w:sz="0" w:space="0" w:color="auto"/>
                          </w:divBdr>
                        </w:div>
                        <w:div w:id="1160775090">
                          <w:marLeft w:val="0"/>
                          <w:marRight w:val="0"/>
                          <w:marTop w:val="0"/>
                          <w:marBottom w:val="0"/>
                          <w:divBdr>
                            <w:top w:val="none" w:sz="0" w:space="0" w:color="auto"/>
                            <w:left w:val="none" w:sz="0" w:space="0" w:color="auto"/>
                            <w:bottom w:val="none" w:sz="0" w:space="0" w:color="auto"/>
                            <w:right w:val="none" w:sz="0" w:space="0" w:color="auto"/>
                          </w:divBdr>
                        </w:div>
                        <w:div w:id="1241907487">
                          <w:marLeft w:val="0"/>
                          <w:marRight w:val="0"/>
                          <w:marTop w:val="0"/>
                          <w:marBottom w:val="0"/>
                          <w:divBdr>
                            <w:top w:val="none" w:sz="0" w:space="0" w:color="auto"/>
                            <w:left w:val="none" w:sz="0" w:space="0" w:color="auto"/>
                            <w:bottom w:val="none" w:sz="0" w:space="0" w:color="auto"/>
                            <w:right w:val="none" w:sz="0" w:space="0" w:color="auto"/>
                          </w:divBdr>
                        </w:div>
                        <w:div w:id="1309087754">
                          <w:marLeft w:val="0"/>
                          <w:marRight w:val="0"/>
                          <w:marTop w:val="0"/>
                          <w:marBottom w:val="0"/>
                          <w:divBdr>
                            <w:top w:val="none" w:sz="0" w:space="0" w:color="auto"/>
                            <w:left w:val="none" w:sz="0" w:space="0" w:color="auto"/>
                            <w:bottom w:val="none" w:sz="0" w:space="0" w:color="auto"/>
                            <w:right w:val="none" w:sz="0" w:space="0" w:color="auto"/>
                          </w:divBdr>
                        </w:div>
                        <w:div w:id="1357652635">
                          <w:marLeft w:val="0"/>
                          <w:marRight w:val="0"/>
                          <w:marTop w:val="0"/>
                          <w:marBottom w:val="0"/>
                          <w:divBdr>
                            <w:top w:val="none" w:sz="0" w:space="0" w:color="auto"/>
                            <w:left w:val="none" w:sz="0" w:space="0" w:color="auto"/>
                            <w:bottom w:val="none" w:sz="0" w:space="0" w:color="auto"/>
                            <w:right w:val="none" w:sz="0" w:space="0" w:color="auto"/>
                          </w:divBdr>
                        </w:div>
                        <w:div w:id="1423335372">
                          <w:marLeft w:val="0"/>
                          <w:marRight w:val="0"/>
                          <w:marTop w:val="0"/>
                          <w:marBottom w:val="0"/>
                          <w:divBdr>
                            <w:top w:val="none" w:sz="0" w:space="0" w:color="auto"/>
                            <w:left w:val="none" w:sz="0" w:space="0" w:color="auto"/>
                            <w:bottom w:val="none" w:sz="0" w:space="0" w:color="auto"/>
                            <w:right w:val="none" w:sz="0" w:space="0" w:color="auto"/>
                          </w:divBdr>
                        </w:div>
                        <w:div w:id="1448236539">
                          <w:marLeft w:val="0"/>
                          <w:marRight w:val="0"/>
                          <w:marTop w:val="0"/>
                          <w:marBottom w:val="0"/>
                          <w:divBdr>
                            <w:top w:val="none" w:sz="0" w:space="0" w:color="auto"/>
                            <w:left w:val="none" w:sz="0" w:space="0" w:color="auto"/>
                            <w:bottom w:val="none" w:sz="0" w:space="0" w:color="auto"/>
                            <w:right w:val="none" w:sz="0" w:space="0" w:color="auto"/>
                          </w:divBdr>
                        </w:div>
                        <w:div w:id="1681932526">
                          <w:marLeft w:val="0"/>
                          <w:marRight w:val="0"/>
                          <w:marTop w:val="0"/>
                          <w:marBottom w:val="0"/>
                          <w:divBdr>
                            <w:top w:val="none" w:sz="0" w:space="0" w:color="auto"/>
                            <w:left w:val="none" w:sz="0" w:space="0" w:color="auto"/>
                            <w:bottom w:val="none" w:sz="0" w:space="0" w:color="auto"/>
                            <w:right w:val="none" w:sz="0" w:space="0" w:color="auto"/>
                          </w:divBdr>
                        </w:div>
                        <w:div w:id="1732800653">
                          <w:marLeft w:val="0"/>
                          <w:marRight w:val="0"/>
                          <w:marTop w:val="0"/>
                          <w:marBottom w:val="0"/>
                          <w:divBdr>
                            <w:top w:val="none" w:sz="0" w:space="0" w:color="auto"/>
                            <w:left w:val="none" w:sz="0" w:space="0" w:color="auto"/>
                            <w:bottom w:val="none" w:sz="0" w:space="0" w:color="auto"/>
                            <w:right w:val="none" w:sz="0" w:space="0" w:color="auto"/>
                          </w:divBdr>
                        </w:div>
                        <w:div w:id="1769887345">
                          <w:marLeft w:val="0"/>
                          <w:marRight w:val="0"/>
                          <w:marTop w:val="0"/>
                          <w:marBottom w:val="0"/>
                          <w:divBdr>
                            <w:top w:val="none" w:sz="0" w:space="0" w:color="auto"/>
                            <w:left w:val="none" w:sz="0" w:space="0" w:color="auto"/>
                            <w:bottom w:val="none" w:sz="0" w:space="0" w:color="auto"/>
                            <w:right w:val="none" w:sz="0" w:space="0" w:color="auto"/>
                          </w:divBdr>
                        </w:div>
                        <w:div w:id="1805344216">
                          <w:marLeft w:val="0"/>
                          <w:marRight w:val="0"/>
                          <w:marTop w:val="0"/>
                          <w:marBottom w:val="0"/>
                          <w:divBdr>
                            <w:top w:val="none" w:sz="0" w:space="0" w:color="auto"/>
                            <w:left w:val="none" w:sz="0" w:space="0" w:color="auto"/>
                            <w:bottom w:val="none" w:sz="0" w:space="0" w:color="auto"/>
                            <w:right w:val="none" w:sz="0" w:space="0" w:color="auto"/>
                          </w:divBdr>
                        </w:div>
                        <w:div w:id="1896232471">
                          <w:marLeft w:val="0"/>
                          <w:marRight w:val="0"/>
                          <w:marTop w:val="0"/>
                          <w:marBottom w:val="0"/>
                          <w:divBdr>
                            <w:top w:val="none" w:sz="0" w:space="0" w:color="auto"/>
                            <w:left w:val="none" w:sz="0" w:space="0" w:color="auto"/>
                            <w:bottom w:val="none" w:sz="0" w:space="0" w:color="auto"/>
                            <w:right w:val="none" w:sz="0" w:space="0" w:color="auto"/>
                          </w:divBdr>
                        </w:div>
                        <w:div w:id="1899050738">
                          <w:marLeft w:val="0"/>
                          <w:marRight w:val="0"/>
                          <w:marTop w:val="0"/>
                          <w:marBottom w:val="0"/>
                          <w:divBdr>
                            <w:top w:val="none" w:sz="0" w:space="0" w:color="auto"/>
                            <w:left w:val="none" w:sz="0" w:space="0" w:color="auto"/>
                            <w:bottom w:val="none" w:sz="0" w:space="0" w:color="auto"/>
                            <w:right w:val="none" w:sz="0" w:space="0" w:color="auto"/>
                          </w:divBdr>
                        </w:div>
                        <w:div w:id="1952588449">
                          <w:marLeft w:val="0"/>
                          <w:marRight w:val="0"/>
                          <w:marTop w:val="0"/>
                          <w:marBottom w:val="0"/>
                          <w:divBdr>
                            <w:top w:val="none" w:sz="0" w:space="0" w:color="auto"/>
                            <w:left w:val="none" w:sz="0" w:space="0" w:color="auto"/>
                            <w:bottom w:val="none" w:sz="0" w:space="0" w:color="auto"/>
                            <w:right w:val="none" w:sz="0" w:space="0" w:color="auto"/>
                          </w:divBdr>
                        </w:div>
                        <w:div w:id="1991858766">
                          <w:marLeft w:val="0"/>
                          <w:marRight w:val="0"/>
                          <w:marTop w:val="0"/>
                          <w:marBottom w:val="0"/>
                          <w:divBdr>
                            <w:top w:val="none" w:sz="0" w:space="0" w:color="auto"/>
                            <w:left w:val="none" w:sz="0" w:space="0" w:color="auto"/>
                            <w:bottom w:val="none" w:sz="0" w:space="0" w:color="auto"/>
                            <w:right w:val="none" w:sz="0" w:space="0" w:color="auto"/>
                          </w:divBdr>
                        </w:div>
                        <w:div w:id="2000306210">
                          <w:marLeft w:val="0"/>
                          <w:marRight w:val="0"/>
                          <w:marTop w:val="0"/>
                          <w:marBottom w:val="0"/>
                          <w:divBdr>
                            <w:top w:val="none" w:sz="0" w:space="0" w:color="auto"/>
                            <w:left w:val="none" w:sz="0" w:space="0" w:color="auto"/>
                            <w:bottom w:val="none" w:sz="0" w:space="0" w:color="auto"/>
                            <w:right w:val="none" w:sz="0" w:space="0" w:color="auto"/>
                          </w:divBdr>
                        </w:div>
                        <w:div w:id="2041855752">
                          <w:marLeft w:val="0"/>
                          <w:marRight w:val="0"/>
                          <w:marTop w:val="0"/>
                          <w:marBottom w:val="0"/>
                          <w:divBdr>
                            <w:top w:val="none" w:sz="0" w:space="0" w:color="auto"/>
                            <w:left w:val="none" w:sz="0" w:space="0" w:color="auto"/>
                            <w:bottom w:val="none" w:sz="0" w:space="0" w:color="auto"/>
                            <w:right w:val="none" w:sz="0" w:space="0" w:color="auto"/>
                          </w:divBdr>
                        </w:div>
                        <w:div w:id="20544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8D83F-08B3-4923-88C7-7A35A5E3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4748</Words>
  <Characters>27069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LUONG THE HUNG</dc:creator>
  <cp:keywords/>
  <cp:lastModifiedBy>Hieu CTXH</cp:lastModifiedBy>
  <cp:revision>4</cp:revision>
  <cp:lastPrinted>2025-11-18T06:17:00Z</cp:lastPrinted>
  <dcterms:created xsi:type="dcterms:W3CDTF">2025-11-20T08:14:00Z</dcterms:created>
  <dcterms:modified xsi:type="dcterms:W3CDTF">2025-11-21T04:40:00Z</dcterms:modified>
</cp:coreProperties>
</file>